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50814" w14:textId="77777777" w:rsidR="00A06905" w:rsidRPr="00A456DB" w:rsidRDefault="001705FF" w:rsidP="001705FF">
      <w:pPr>
        <w:jc w:val="center"/>
        <w:rPr>
          <w:rFonts w:ascii="Verdana" w:hAnsi="Verdana" w:cs="Tahoma"/>
          <w:b/>
        </w:rPr>
      </w:pPr>
      <w:bookmarkStart w:id="0" w:name="_GoBack"/>
      <w:bookmarkEnd w:id="0"/>
      <w:r w:rsidRPr="00A456DB">
        <w:rPr>
          <w:rFonts w:ascii="Verdana" w:hAnsi="Verdana" w:cs="Tahoma"/>
          <w:b/>
        </w:rPr>
        <w:t>Unit 3 Test Review</w:t>
      </w:r>
    </w:p>
    <w:p w14:paraId="7F73CCB7" w14:textId="77777777" w:rsidR="001705FF" w:rsidRPr="00A456DB" w:rsidRDefault="00177E81" w:rsidP="00334230">
      <w:pPr>
        <w:pStyle w:val="ListParagraph"/>
        <w:numPr>
          <w:ilvl w:val="0"/>
          <w:numId w:val="2"/>
        </w:numPr>
        <w:rPr>
          <w:rFonts w:ascii="Verdana" w:hAnsi="Verdana" w:cs="Tahoma"/>
          <w:b/>
        </w:rPr>
      </w:pPr>
      <w:r w:rsidRPr="00A456DB">
        <w:rPr>
          <w:rFonts w:ascii="Verdana" w:hAnsi="Verdana" w:cs="Tahoma"/>
        </w:rPr>
        <w:t>Write two other ways to represen</w:t>
      </w:r>
      <w:r w:rsidR="000A60BD" w:rsidRPr="00A456DB">
        <w:rPr>
          <w:rFonts w:ascii="Verdana" w:hAnsi="Verdana" w:cs="Tahoma"/>
        </w:rPr>
        <w:t>t division using the expression</w:t>
      </w:r>
      <w:r w:rsidRPr="00A456DB">
        <w:rPr>
          <w:rFonts w:ascii="Verdana" w:hAnsi="Verdana" w:cs="Tahoma"/>
        </w:rPr>
        <w:t xml:space="preserve"> below:</w:t>
      </w:r>
    </w:p>
    <w:p w14:paraId="18818670" w14:textId="77777777" w:rsidR="00FE3BE2" w:rsidRDefault="00373A9C" w:rsidP="00A456DB">
      <w:pPr>
        <w:ind w:left="2880" w:firstLine="720"/>
        <w:jc w:val="center"/>
        <w:rPr>
          <w:rFonts w:ascii="Verdana" w:hAnsi="Verdana" w:cs="Tahoma"/>
          <w:b/>
        </w:rPr>
      </w:pPr>
      <m:oMath>
        <m:f>
          <m:fPr>
            <m:ctrlPr>
              <w:rPr>
                <w:rFonts w:ascii="Cambria Math" w:hAnsi="Cambria Math" w:cs="Tahoma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36"/>
                <w:szCs w:val="36"/>
              </w:rPr>
              <m:t>3</m:t>
            </m:r>
          </m:den>
        </m:f>
      </m:oMath>
      <w:r w:rsidR="00B22D31" w:rsidRPr="00A456DB">
        <w:rPr>
          <w:rFonts w:ascii="Verdana" w:eastAsiaTheme="minorEastAsia" w:hAnsi="Verdana" w:cs="Tahoma"/>
          <w:b/>
          <w:sz w:val="36"/>
          <w:szCs w:val="36"/>
        </w:rPr>
        <w:tab/>
      </w:r>
      <w:r w:rsidR="00B22D31" w:rsidRPr="00A456DB">
        <w:rPr>
          <w:rFonts w:ascii="Verdana" w:eastAsiaTheme="minorEastAsia" w:hAnsi="Verdana" w:cs="Tahoma"/>
          <w:b/>
          <w:sz w:val="36"/>
          <w:szCs w:val="36"/>
        </w:rPr>
        <w:tab/>
      </w:r>
      <w:r w:rsidR="00B22D31" w:rsidRPr="00A456DB">
        <w:rPr>
          <w:rFonts w:ascii="Verdana" w:eastAsiaTheme="minorEastAsia" w:hAnsi="Verdana" w:cs="Tahoma"/>
          <w:b/>
          <w:sz w:val="36"/>
          <w:szCs w:val="36"/>
        </w:rPr>
        <w:tab/>
      </w:r>
      <w:r w:rsidR="00B22D31" w:rsidRPr="00A456DB">
        <w:rPr>
          <w:rFonts w:ascii="Verdana" w:eastAsiaTheme="minorEastAsia" w:hAnsi="Verdana" w:cs="Tahoma"/>
          <w:b/>
          <w:sz w:val="36"/>
          <w:szCs w:val="36"/>
        </w:rPr>
        <w:tab/>
      </w:r>
      <w:r w:rsidR="00B22D31" w:rsidRPr="00A456DB">
        <w:rPr>
          <w:rFonts w:ascii="Verdana" w:eastAsiaTheme="minorEastAsia" w:hAnsi="Verdana" w:cs="Tahoma"/>
        </w:rPr>
        <w:tab/>
      </w:r>
      <w:r w:rsidR="00B22D31" w:rsidRPr="00A456DB">
        <w:rPr>
          <w:rFonts w:ascii="Verdana" w:eastAsiaTheme="minorEastAsia" w:hAnsi="Verdana" w:cs="Tahoma"/>
        </w:rPr>
        <w:tab/>
      </w:r>
      <w:r w:rsidR="00B22D31" w:rsidRPr="00A456DB">
        <w:rPr>
          <w:rFonts w:ascii="Verdana" w:eastAsiaTheme="minorEastAsia" w:hAnsi="Verdana" w:cs="Tahoma"/>
        </w:rPr>
        <w:tab/>
      </w:r>
      <w:r w:rsidR="00B22D31" w:rsidRPr="00A456DB">
        <w:rPr>
          <w:rFonts w:ascii="Verdana" w:eastAsiaTheme="minorEastAsia" w:hAnsi="Verdana" w:cs="Tahoma"/>
          <w:b/>
          <w:sz w:val="36"/>
          <w:szCs w:val="36"/>
        </w:rPr>
        <w:br/>
      </w:r>
    </w:p>
    <w:p w14:paraId="3C0F3734" w14:textId="77777777" w:rsidR="00334230" w:rsidRPr="00A456DB" w:rsidRDefault="00334230" w:rsidP="00A456DB">
      <w:pPr>
        <w:ind w:left="2880" w:firstLine="720"/>
        <w:jc w:val="center"/>
        <w:rPr>
          <w:rFonts w:ascii="Verdana" w:hAnsi="Verdana" w:cs="Tahoma"/>
          <w:b/>
        </w:rPr>
      </w:pPr>
      <w:r w:rsidRPr="00A456DB">
        <w:rPr>
          <w:rFonts w:ascii="Verdana" w:hAnsi="Verdana" w:cs="Tahoma"/>
          <w:b/>
        </w:rPr>
        <w:t xml:space="preserve"> </w:t>
      </w:r>
    </w:p>
    <w:p w14:paraId="2EC5886E" w14:textId="77777777" w:rsidR="001705FF" w:rsidRPr="00A456DB" w:rsidRDefault="00334230" w:rsidP="00334230">
      <w:pPr>
        <w:pStyle w:val="ListParagraph"/>
        <w:numPr>
          <w:ilvl w:val="0"/>
          <w:numId w:val="2"/>
        </w:numPr>
        <w:rPr>
          <w:rFonts w:ascii="Verdana" w:hAnsi="Verdana" w:cs="Tahoma"/>
        </w:rPr>
      </w:pPr>
      <w:r w:rsidRPr="00A456DB">
        <w:rPr>
          <w:rFonts w:ascii="Verdana" w:hAnsi="Verdana" w:cs="Tahoma"/>
        </w:rPr>
        <w:t xml:space="preserve">  The product of a number and its reciprocal is always ________.</w:t>
      </w:r>
    </w:p>
    <w:p w14:paraId="6B0FA2D3" w14:textId="77777777" w:rsidR="00334230" w:rsidRDefault="00334230" w:rsidP="00334230">
      <w:pPr>
        <w:rPr>
          <w:rFonts w:ascii="Verdana" w:hAnsi="Verdana" w:cs="Tahoma"/>
        </w:rPr>
      </w:pPr>
    </w:p>
    <w:p w14:paraId="51E661B3" w14:textId="77777777" w:rsidR="00A456DB" w:rsidRPr="00A456DB" w:rsidRDefault="00A456DB" w:rsidP="00334230">
      <w:pPr>
        <w:rPr>
          <w:rFonts w:ascii="Verdana" w:hAnsi="Verdana" w:cs="Tahoma"/>
        </w:rPr>
      </w:pPr>
    </w:p>
    <w:p w14:paraId="0E3F0358" w14:textId="77777777" w:rsidR="00334230" w:rsidRPr="00A456DB" w:rsidRDefault="00334230" w:rsidP="00334230">
      <w:pPr>
        <w:pStyle w:val="ListParagraph"/>
        <w:numPr>
          <w:ilvl w:val="0"/>
          <w:numId w:val="2"/>
        </w:numPr>
        <w:rPr>
          <w:rFonts w:ascii="Verdana" w:hAnsi="Verdana" w:cs="Tahoma"/>
        </w:rPr>
      </w:pPr>
      <w:r w:rsidRPr="00A456DB">
        <w:rPr>
          <w:rFonts w:ascii="Verdana" w:hAnsi="Verdana" w:cs="Tahoma"/>
        </w:rPr>
        <w:t xml:space="preserve">   Give the reciprocal of the following numbers:</w:t>
      </w:r>
    </w:p>
    <w:p w14:paraId="22700F5A" w14:textId="77777777" w:rsidR="00334230" w:rsidRPr="00A456DB" w:rsidRDefault="00373A9C" w:rsidP="00B22D31">
      <w:pPr>
        <w:pStyle w:val="ListParagraph"/>
        <w:numPr>
          <w:ilvl w:val="0"/>
          <w:numId w:val="4"/>
        </w:numPr>
        <w:ind w:firstLine="180"/>
        <w:rPr>
          <w:rFonts w:ascii="Verdana" w:hAnsi="Verdana" w:cs="Tahoma"/>
        </w:rPr>
      </w:pPr>
      <m:oMath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5</m:t>
            </m:r>
          </m:den>
        </m:f>
      </m:oMath>
      <w:r w:rsidR="00334230" w:rsidRPr="00A456DB">
        <w:rPr>
          <w:rFonts w:ascii="Verdana" w:eastAsiaTheme="minorEastAsia" w:hAnsi="Verdana" w:cs="Tahoma"/>
        </w:rPr>
        <w:tab/>
      </w:r>
      <w:r w:rsidR="00334230" w:rsidRPr="00A456DB">
        <w:rPr>
          <w:rFonts w:ascii="Verdana" w:eastAsiaTheme="minorEastAsia" w:hAnsi="Verdana" w:cs="Tahoma"/>
        </w:rPr>
        <w:tab/>
      </w:r>
      <w:r w:rsidR="00334230" w:rsidRPr="00A456DB">
        <w:rPr>
          <w:rFonts w:ascii="Verdana" w:eastAsiaTheme="minorEastAsia" w:hAnsi="Verdana" w:cs="Tahoma"/>
        </w:rPr>
        <w:tab/>
      </w:r>
      <w:r w:rsidR="00334230" w:rsidRPr="00A456DB">
        <w:rPr>
          <w:rFonts w:ascii="Verdana" w:eastAsiaTheme="minorEastAsia" w:hAnsi="Verdana" w:cs="Tahoma"/>
        </w:rPr>
        <w:tab/>
      </w:r>
      <w:r w:rsidR="00334230" w:rsidRPr="00A456DB">
        <w:rPr>
          <w:rFonts w:ascii="Verdana" w:eastAsiaTheme="minorEastAsia" w:hAnsi="Verdana" w:cs="Tahoma"/>
        </w:rPr>
        <w:tab/>
        <w:t>b) 5</w:t>
      </w:r>
      <m:oMath>
        <m:r>
          <w:rPr>
            <w:rFonts w:ascii="Cambria Math" w:eastAsiaTheme="minorEastAsia" w:hAnsi="Cambria Math" w:cs="Tahoma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ahoma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ahoma"/>
                <w:sz w:val="36"/>
                <w:szCs w:val="36"/>
              </w:rPr>
              <m:t>2</m:t>
            </m:r>
          </m:den>
        </m:f>
      </m:oMath>
      <w:r w:rsidR="000A60BD" w:rsidRPr="00A456DB">
        <w:rPr>
          <w:rFonts w:ascii="Verdana" w:eastAsiaTheme="minorEastAsia" w:hAnsi="Verdana" w:cs="Tahoma"/>
          <w:b/>
          <w:sz w:val="36"/>
          <w:szCs w:val="36"/>
        </w:rPr>
        <w:t xml:space="preserve"> </w:t>
      </w:r>
    </w:p>
    <w:p w14:paraId="4009B501" w14:textId="77777777" w:rsidR="00334230" w:rsidRPr="00A456DB" w:rsidRDefault="00334230" w:rsidP="001705FF">
      <w:pPr>
        <w:rPr>
          <w:rFonts w:ascii="Verdana" w:hAnsi="Verdana" w:cs="Tahoma"/>
        </w:rPr>
      </w:pPr>
    </w:p>
    <w:p w14:paraId="4F71C1E0" w14:textId="77777777" w:rsidR="001705FF" w:rsidRPr="00A456DB" w:rsidRDefault="00B22D31" w:rsidP="001705FF">
      <w:pPr>
        <w:tabs>
          <w:tab w:val="left" w:pos="2025"/>
        </w:tabs>
        <w:rPr>
          <w:rFonts w:ascii="Verdana" w:hAnsi="Verdana" w:cs="Tahoma"/>
        </w:rPr>
      </w:pPr>
      <w:r w:rsidRPr="00A456DB">
        <w:rPr>
          <w:rFonts w:ascii="Verdana" w:hAnsi="Verdana" w:cs="Tahoma"/>
        </w:rPr>
        <w:tab/>
      </w:r>
      <w:r w:rsidRPr="00A456DB">
        <w:rPr>
          <w:rFonts w:ascii="Verdana" w:hAnsi="Verdana" w:cs="Tahoma"/>
        </w:rPr>
        <w:tab/>
      </w:r>
      <w:r w:rsidRPr="00A456DB">
        <w:rPr>
          <w:rFonts w:ascii="Verdana" w:hAnsi="Verdana" w:cs="Tahoma"/>
        </w:rPr>
        <w:tab/>
      </w:r>
      <w:r w:rsidRPr="00A456DB">
        <w:rPr>
          <w:rFonts w:ascii="Verdana" w:hAnsi="Verdana" w:cs="Tahoma"/>
        </w:rPr>
        <w:tab/>
      </w:r>
      <w:r w:rsidRPr="00A456DB">
        <w:rPr>
          <w:rFonts w:ascii="Verdana" w:hAnsi="Verdana" w:cs="Tahoma"/>
        </w:rPr>
        <w:tab/>
      </w:r>
    </w:p>
    <w:p w14:paraId="5A279866" w14:textId="77777777" w:rsidR="001705FF" w:rsidRPr="00A456DB" w:rsidRDefault="000A60BD" w:rsidP="00A456DB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="Verdana" w:hAnsi="Verdana" w:cs="Tahoma"/>
          <w:sz w:val="28"/>
          <w:szCs w:val="28"/>
        </w:rPr>
      </w:pPr>
      <w:r w:rsidRPr="00A456DB">
        <w:rPr>
          <w:rFonts w:ascii="Verdana" w:hAnsi="Verdana" w:cs="Tahoma"/>
        </w:rPr>
        <w:t xml:space="preserve">Which expression is equivalent to </w:t>
      </w:r>
      <m:oMath>
        <m:r>
          <m:rPr>
            <m:sty m:val="bi"/>
          </m:rPr>
          <w:rPr>
            <w:rFonts w:ascii="Cambria Math" w:hAnsi="Cambria Math" w:cs="Tahoma"/>
          </w:rPr>
          <m:t xml:space="preserve">  </m:t>
        </m:r>
        <m:f>
          <m:fPr>
            <m:ctrlPr>
              <w:rPr>
                <w:rFonts w:ascii="Cambria Math" w:hAnsi="Cambria Math" w:cs="Tahoma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4</m:t>
            </m:r>
          </m:den>
        </m:f>
      </m:oMath>
      <w:r w:rsidR="00B22D31" w:rsidRPr="00A456DB">
        <w:rPr>
          <w:rFonts w:ascii="Verdana" w:eastAsiaTheme="minorEastAsia" w:hAnsi="Verdana" w:cs="Tahoma"/>
          <w:b/>
          <w:sz w:val="28"/>
          <w:szCs w:val="28"/>
        </w:rPr>
        <w:t xml:space="preserve">  ÷ </w:t>
      </w:r>
      <w:r w:rsidR="00B22D31" w:rsidRPr="00A456DB">
        <w:rPr>
          <w:rFonts w:ascii="Verdana" w:eastAsiaTheme="minorEastAsia" w:hAnsi="Verdan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3</m:t>
            </m:r>
          </m:den>
        </m:f>
      </m:oMath>
      <w:r w:rsidRPr="00A456DB">
        <w:rPr>
          <w:rFonts w:ascii="Verdana" w:eastAsiaTheme="minorEastAsia" w:hAnsi="Verdana" w:cs="Tahoma"/>
          <w:sz w:val="28"/>
          <w:szCs w:val="28"/>
        </w:rPr>
        <w:t xml:space="preserve">  ?</w:t>
      </w:r>
    </w:p>
    <w:p w14:paraId="3C0E5BB8" w14:textId="77777777" w:rsidR="000A60BD" w:rsidRPr="00A456DB" w:rsidRDefault="000A60BD" w:rsidP="000A60BD">
      <w:pPr>
        <w:tabs>
          <w:tab w:val="left" w:pos="2025"/>
        </w:tabs>
        <w:rPr>
          <w:rFonts w:ascii="Verdana" w:hAnsi="Verdana" w:cs="Tahoma"/>
          <w:sz w:val="28"/>
          <w:szCs w:val="28"/>
        </w:rPr>
      </w:pPr>
    </w:p>
    <w:p w14:paraId="0DE17372" w14:textId="77777777" w:rsidR="000A60BD" w:rsidRPr="00A456DB" w:rsidRDefault="00FE3BE2" w:rsidP="00FE3BE2">
      <w:pPr>
        <w:pStyle w:val="ListParagraph"/>
        <w:tabs>
          <w:tab w:val="left" w:pos="2025"/>
        </w:tabs>
        <w:ind w:left="810"/>
        <w:rPr>
          <w:rFonts w:ascii="Verdana" w:hAnsi="Verdana" w:cs="Tahoma"/>
          <w:sz w:val="28"/>
          <w:szCs w:val="28"/>
        </w:rPr>
      </w:pPr>
      <m:oMath>
        <m:r>
          <w:rPr>
            <w:rFonts w:ascii="Cambria Math" w:eastAsiaTheme="minorEastAsia" w:hAnsi="Cambria Math" w:cs="Tahoma"/>
          </w:rPr>
          <m:t>A)</m:t>
        </m:r>
        <m:r>
          <m:rPr>
            <m:sty m:val="bi"/>
          </m:rPr>
          <w:rPr>
            <w:rFonts w:ascii="Cambria Math" w:eastAsiaTheme="minorEastAsia" w:hAnsi="Cambria Math" w:cs="Tahoma"/>
          </w:rPr>
          <m:t xml:space="preserve"> </m:t>
        </m:r>
        <m:f>
          <m:fPr>
            <m:ctrlPr>
              <w:rPr>
                <w:rFonts w:ascii="Cambria Math" w:hAnsi="Cambria Math" w:cs="Tahoma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3</m:t>
            </m:r>
          </m:den>
        </m:f>
      </m:oMath>
      <w:r w:rsidR="000A60BD" w:rsidRPr="00A456DB">
        <w:rPr>
          <w:rFonts w:ascii="Verdana" w:eastAsiaTheme="minorEastAsia" w:hAnsi="Verdana" w:cs="Tahoma"/>
          <w:b/>
          <w:sz w:val="28"/>
          <w:szCs w:val="28"/>
        </w:rPr>
        <w:t xml:space="preserve">  </w:t>
      </w:r>
      <w:r w:rsidR="000A60BD" w:rsidRPr="00FE3BE2">
        <w:rPr>
          <w:rFonts w:ascii="Verdana" w:eastAsiaTheme="minorEastAsia" w:hAnsi="Verdana" w:cs="Tahoma"/>
          <w:sz w:val="28"/>
          <w:szCs w:val="28"/>
        </w:rPr>
        <w:t>÷</w:t>
      </w:r>
      <w:r w:rsidR="000A60BD" w:rsidRPr="00A456DB">
        <w:rPr>
          <w:rFonts w:ascii="Verdana" w:eastAsiaTheme="minorEastAsia" w:hAnsi="Verdana" w:cs="Tahoma"/>
          <w:b/>
          <w:sz w:val="28"/>
          <w:szCs w:val="28"/>
        </w:rPr>
        <w:t xml:space="preserve"> </w:t>
      </w:r>
      <w:r w:rsidR="000A60BD" w:rsidRPr="00A456DB">
        <w:rPr>
          <w:rFonts w:ascii="Verdana" w:eastAsiaTheme="minorEastAsia" w:hAnsi="Verdan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4</m:t>
            </m:r>
          </m:den>
        </m:f>
      </m:oMath>
      <w:r w:rsidR="000A60BD" w:rsidRPr="00A456DB">
        <w:rPr>
          <w:rFonts w:ascii="Verdana" w:eastAsiaTheme="minorEastAsia" w:hAnsi="Verdana" w:cs="Tahoma"/>
          <w:sz w:val="28"/>
          <w:szCs w:val="28"/>
        </w:rPr>
        <w:tab/>
      </w:r>
      <w:r w:rsidR="000A60BD" w:rsidRPr="00A456DB">
        <w:rPr>
          <w:rFonts w:ascii="Verdana" w:eastAsiaTheme="minorEastAsia" w:hAnsi="Verdana" w:cs="Tahoma"/>
          <w:sz w:val="28"/>
          <w:szCs w:val="28"/>
        </w:rPr>
        <w:tab/>
      </w:r>
      <w:r w:rsidR="000A60BD" w:rsidRPr="00A456DB">
        <w:rPr>
          <w:rFonts w:ascii="Verdana" w:eastAsiaTheme="minorEastAsia" w:hAnsi="Verdana" w:cs="Tahoma"/>
          <w:sz w:val="28"/>
          <w:szCs w:val="28"/>
        </w:rPr>
        <w:tab/>
      </w:r>
      <w:r w:rsidR="000A60BD" w:rsidRPr="00A456DB">
        <w:rPr>
          <w:rFonts w:ascii="Verdana" w:eastAsiaTheme="minorEastAsia" w:hAnsi="Verdana" w:cs="Tahoma"/>
          <w:sz w:val="28"/>
          <w:szCs w:val="28"/>
        </w:rPr>
        <w:tab/>
      </w:r>
      <w:r w:rsidR="000A60BD" w:rsidRPr="00A456DB">
        <w:rPr>
          <w:rFonts w:ascii="Verdana" w:eastAsiaTheme="minorEastAsia" w:hAnsi="Verdana" w:cs="Tahoma"/>
        </w:rPr>
        <w:t>B)</w:t>
      </w:r>
      <w:r w:rsidR="000A60BD" w:rsidRPr="00A456DB">
        <w:rPr>
          <w:rFonts w:ascii="Verdana" w:eastAsiaTheme="minorEastAsia" w:hAnsi="Verdan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4</m:t>
            </m:r>
          </m:den>
        </m:f>
      </m:oMath>
      <w:r w:rsidR="000A60BD" w:rsidRPr="00A456DB">
        <w:rPr>
          <w:rFonts w:ascii="Verdana" w:eastAsiaTheme="minorEastAsia" w:hAnsi="Verdana" w:cs="Tahoma"/>
          <w:b/>
          <w:sz w:val="28"/>
          <w:szCs w:val="28"/>
        </w:rPr>
        <w:t xml:space="preserve"> ∙</w:t>
      </w:r>
      <w:r w:rsidR="000A60BD" w:rsidRPr="00A456DB">
        <w:rPr>
          <w:rFonts w:ascii="Verdana" w:eastAsiaTheme="minorEastAsia" w:hAnsi="Verdan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3</m:t>
            </m:r>
          </m:den>
        </m:f>
      </m:oMath>
      <w:r w:rsidR="000A60BD" w:rsidRPr="00A456DB">
        <w:rPr>
          <w:rFonts w:ascii="Verdana" w:eastAsiaTheme="minorEastAsia" w:hAnsi="Verdana" w:cs="Tahoma"/>
          <w:sz w:val="28"/>
          <w:szCs w:val="28"/>
        </w:rPr>
        <w:tab/>
      </w:r>
      <w:r w:rsidR="000A60BD" w:rsidRPr="00A456DB">
        <w:rPr>
          <w:rFonts w:ascii="Verdana" w:eastAsiaTheme="minorEastAsia" w:hAnsi="Verdana" w:cs="Tahoma"/>
          <w:sz w:val="28"/>
          <w:szCs w:val="28"/>
        </w:rPr>
        <w:tab/>
      </w:r>
    </w:p>
    <w:p w14:paraId="1D168879" w14:textId="77777777" w:rsidR="000A60BD" w:rsidRPr="00A456DB" w:rsidRDefault="000A60BD" w:rsidP="000A60BD">
      <w:pPr>
        <w:tabs>
          <w:tab w:val="left" w:pos="2025"/>
        </w:tabs>
        <w:rPr>
          <w:rFonts w:ascii="Verdana" w:eastAsiaTheme="minorEastAsia" w:hAnsi="Verdana" w:cs="Tahoma"/>
          <w:sz w:val="28"/>
          <w:szCs w:val="28"/>
        </w:rPr>
      </w:pPr>
    </w:p>
    <w:p w14:paraId="047E5C4F" w14:textId="77777777" w:rsidR="000A60BD" w:rsidRPr="00A456DB" w:rsidRDefault="000A60BD" w:rsidP="000A60BD">
      <w:pPr>
        <w:tabs>
          <w:tab w:val="left" w:pos="2025"/>
        </w:tabs>
        <w:rPr>
          <w:rFonts w:ascii="Verdana" w:hAnsi="Verdana" w:cs="Tahoma"/>
          <w:sz w:val="28"/>
          <w:szCs w:val="28"/>
        </w:rPr>
      </w:pPr>
      <w:r w:rsidRPr="00A456DB">
        <w:rPr>
          <w:rFonts w:ascii="Verdana" w:eastAsiaTheme="minorEastAsia" w:hAnsi="Verdana" w:cs="Tahoma"/>
        </w:rPr>
        <w:t>C)</w:t>
      </w:r>
      <w:r w:rsidRPr="00A456DB">
        <w:rPr>
          <w:rFonts w:ascii="Verdana" w:eastAsiaTheme="minorEastAsia" w:hAnsi="Verdan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4</m:t>
            </m:r>
          </m:den>
        </m:f>
      </m:oMath>
      <w:r w:rsidRPr="00A456DB">
        <w:rPr>
          <w:rFonts w:ascii="Verdana" w:eastAsiaTheme="minorEastAsia" w:hAnsi="Verdana" w:cs="Tahoma"/>
          <w:b/>
          <w:sz w:val="28"/>
          <w:szCs w:val="28"/>
        </w:rPr>
        <w:t xml:space="preserve"> ∙</w:t>
      </w:r>
      <w:r w:rsidRPr="00A456DB">
        <w:rPr>
          <w:rFonts w:ascii="Verdana" w:eastAsiaTheme="minorEastAsia" w:hAnsi="Verdan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2</m:t>
            </m:r>
          </m:den>
        </m:f>
      </m:oMath>
      <w:r w:rsidRPr="00A456DB">
        <w:rPr>
          <w:rFonts w:ascii="Verdana" w:eastAsiaTheme="minorEastAsia" w:hAnsi="Verdana" w:cs="Tahoma"/>
          <w:sz w:val="28"/>
          <w:szCs w:val="28"/>
        </w:rPr>
        <w:tab/>
      </w:r>
      <w:r w:rsidRPr="00A456DB">
        <w:rPr>
          <w:rFonts w:ascii="Verdana" w:eastAsiaTheme="minorEastAsia" w:hAnsi="Verdana" w:cs="Tahoma"/>
          <w:sz w:val="28"/>
          <w:szCs w:val="28"/>
        </w:rPr>
        <w:tab/>
      </w:r>
      <w:r w:rsidRPr="00A456DB">
        <w:rPr>
          <w:rFonts w:ascii="Verdana" w:eastAsiaTheme="minorEastAsia" w:hAnsi="Verdana" w:cs="Tahoma"/>
          <w:sz w:val="28"/>
          <w:szCs w:val="28"/>
        </w:rPr>
        <w:tab/>
      </w:r>
      <w:r w:rsidRPr="00A456DB">
        <w:rPr>
          <w:rFonts w:ascii="Verdana" w:eastAsiaTheme="minorEastAsia" w:hAnsi="Verdana" w:cs="Tahoma"/>
          <w:sz w:val="28"/>
          <w:szCs w:val="28"/>
        </w:rPr>
        <w:tab/>
      </w:r>
      <w:r w:rsidRPr="00A456DB">
        <w:rPr>
          <w:rFonts w:ascii="Verdana" w:eastAsiaTheme="minorEastAsia" w:hAnsi="Verdana" w:cs="Tahoma"/>
        </w:rPr>
        <w:t>D)</w:t>
      </w:r>
      <w:r w:rsidRPr="00A456DB">
        <w:rPr>
          <w:rFonts w:ascii="Verdana" w:eastAsiaTheme="minorEastAsia" w:hAnsi="Verdan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3</m:t>
            </m:r>
          </m:den>
        </m:f>
      </m:oMath>
      <w:r w:rsidRPr="00A456DB">
        <w:rPr>
          <w:rFonts w:ascii="Verdana" w:eastAsiaTheme="minorEastAsia" w:hAnsi="Verdana" w:cs="Tahoma"/>
          <w:b/>
          <w:sz w:val="28"/>
          <w:szCs w:val="28"/>
        </w:rPr>
        <w:t xml:space="preserve"> </w:t>
      </w:r>
      <w:r w:rsidRPr="00FE3BE2">
        <w:rPr>
          <w:rFonts w:ascii="Verdana" w:eastAsiaTheme="minorEastAsia" w:hAnsi="Verdana" w:cs="Tahoma"/>
          <w:sz w:val="28"/>
          <w:szCs w:val="28"/>
        </w:rPr>
        <w:t>÷</w:t>
      </w:r>
      <w:r w:rsidRPr="00A456DB">
        <w:rPr>
          <w:rFonts w:ascii="Verdana" w:eastAsiaTheme="minorEastAsia" w:hAnsi="Verdan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2</m:t>
            </m:r>
          </m:den>
        </m:f>
      </m:oMath>
    </w:p>
    <w:p w14:paraId="7EA7E7B6" w14:textId="77777777" w:rsidR="001705FF" w:rsidRPr="00A456DB" w:rsidRDefault="001705FF" w:rsidP="001705FF">
      <w:pPr>
        <w:tabs>
          <w:tab w:val="left" w:pos="2025"/>
        </w:tabs>
        <w:rPr>
          <w:rFonts w:ascii="Verdana" w:hAnsi="Verdana" w:cs="Tahoma"/>
        </w:rPr>
      </w:pPr>
    </w:p>
    <w:p w14:paraId="0A7126FC" w14:textId="77777777" w:rsidR="00651E40" w:rsidRPr="00A456DB" w:rsidRDefault="00651E40" w:rsidP="001705FF">
      <w:pPr>
        <w:tabs>
          <w:tab w:val="left" w:pos="2025"/>
        </w:tabs>
        <w:rPr>
          <w:rFonts w:ascii="Verdana" w:hAnsi="Verdana" w:cs="Tahoma"/>
        </w:rPr>
      </w:pPr>
    </w:p>
    <w:p w14:paraId="31F13A62" w14:textId="77777777" w:rsidR="00651E40" w:rsidRPr="00A456DB" w:rsidRDefault="00651E40" w:rsidP="00651E40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="Verdana" w:hAnsi="Verdana" w:cs="Tahoma"/>
        </w:rPr>
      </w:pPr>
      <w:r w:rsidRPr="00A456DB">
        <w:rPr>
          <w:rFonts w:ascii="Verdana" w:hAnsi="Verdana" w:cs="Tahoma"/>
        </w:rPr>
        <w:t>A recipe calls for 2/3 c</w:t>
      </w:r>
      <w:r w:rsidR="000A60BD" w:rsidRPr="00A456DB">
        <w:rPr>
          <w:rFonts w:ascii="Verdana" w:hAnsi="Verdana" w:cs="Tahoma"/>
        </w:rPr>
        <w:t>. of flour.  Eva wants to make 1/4</w:t>
      </w:r>
      <w:r w:rsidRPr="00A456DB">
        <w:rPr>
          <w:rFonts w:ascii="Verdana" w:hAnsi="Verdana" w:cs="Tahoma"/>
        </w:rPr>
        <w:t xml:space="preserve"> of the recipe.  How much flour will Eva need to use? </w:t>
      </w:r>
    </w:p>
    <w:p w14:paraId="0E599B38" w14:textId="77777777" w:rsidR="000A60BD" w:rsidRPr="00A456DB" w:rsidRDefault="000A60BD" w:rsidP="000A60BD">
      <w:pPr>
        <w:tabs>
          <w:tab w:val="left" w:pos="2025"/>
        </w:tabs>
        <w:rPr>
          <w:rFonts w:ascii="Verdana" w:hAnsi="Verdana" w:cs="Tahoma"/>
        </w:rPr>
      </w:pPr>
    </w:p>
    <w:p w14:paraId="1EA4701D" w14:textId="77777777" w:rsidR="000A60BD" w:rsidRPr="00A456DB" w:rsidRDefault="000A60BD" w:rsidP="000A60BD">
      <w:pPr>
        <w:tabs>
          <w:tab w:val="left" w:pos="2025"/>
        </w:tabs>
        <w:rPr>
          <w:rFonts w:ascii="Verdana" w:hAnsi="Verdana" w:cs="Tahoma"/>
        </w:rPr>
      </w:pPr>
    </w:p>
    <w:p w14:paraId="256DC7ED" w14:textId="77777777" w:rsidR="000A60BD" w:rsidRDefault="000A60BD" w:rsidP="000A60BD">
      <w:pPr>
        <w:tabs>
          <w:tab w:val="left" w:pos="2025"/>
        </w:tabs>
        <w:rPr>
          <w:rFonts w:ascii="Verdana" w:hAnsi="Verdana" w:cs="Tahoma"/>
        </w:rPr>
      </w:pPr>
    </w:p>
    <w:p w14:paraId="7F9B9C32" w14:textId="77777777" w:rsidR="00A456DB" w:rsidRDefault="00A456DB" w:rsidP="000A60BD">
      <w:pPr>
        <w:tabs>
          <w:tab w:val="left" w:pos="2025"/>
        </w:tabs>
        <w:rPr>
          <w:rFonts w:ascii="Verdana" w:hAnsi="Verdana" w:cs="Tahoma"/>
        </w:rPr>
      </w:pPr>
    </w:p>
    <w:p w14:paraId="0FC426D9" w14:textId="77777777" w:rsidR="00A456DB" w:rsidRDefault="00A456DB" w:rsidP="000A60BD">
      <w:pPr>
        <w:tabs>
          <w:tab w:val="left" w:pos="2025"/>
        </w:tabs>
        <w:rPr>
          <w:rFonts w:ascii="Verdana" w:hAnsi="Verdana" w:cs="Tahoma"/>
        </w:rPr>
      </w:pPr>
    </w:p>
    <w:p w14:paraId="73130FE5" w14:textId="77777777" w:rsidR="000A60BD" w:rsidRPr="00A456DB" w:rsidRDefault="000A60BD" w:rsidP="000A60BD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="Verdana" w:hAnsi="Verdana" w:cs="Tahoma"/>
        </w:rPr>
      </w:pPr>
      <w:r w:rsidRPr="00A456DB">
        <w:rPr>
          <w:rFonts w:ascii="Verdana" w:hAnsi="Verdana" w:cs="Tahoma"/>
        </w:rPr>
        <w:lastRenderedPageBreak/>
        <w:t>Which of the following statements is true?</w:t>
      </w:r>
    </w:p>
    <w:p w14:paraId="3D55C5D1" w14:textId="77777777" w:rsidR="00A456DB" w:rsidRDefault="00A456DB" w:rsidP="00A456DB">
      <w:pPr>
        <w:pStyle w:val="ListParagraph"/>
        <w:rPr>
          <w:rFonts w:ascii="Verdana" w:hAnsi="Verdana" w:cs="Tahoma"/>
          <w:b/>
        </w:rPr>
      </w:pPr>
    </w:p>
    <w:p w14:paraId="1E92C60F" w14:textId="77777777" w:rsidR="00A456DB" w:rsidRPr="00A456DB" w:rsidRDefault="00A456DB" w:rsidP="00A456DB">
      <w:pPr>
        <w:pStyle w:val="ListParagraph"/>
        <w:rPr>
          <w:rFonts w:ascii="Verdana" w:hAnsi="Verdana" w:cs="Tahoma"/>
          <w:b/>
          <w:i/>
          <w:sz w:val="20"/>
          <w:szCs w:val="20"/>
        </w:rPr>
      </w:pPr>
      <w:r w:rsidRPr="00A456DB">
        <w:rPr>
          <w:rFonts w:ascii="Verdana" w:hAnsi="Verdana" w:cs="Tahoma"/>
          <w:b/>
          <w:i/>
          <w:sz w:val="20"/>
          <w:szCs w:val="20"/>
        </w:rPr>
        <w:t xml:space="preserve">Hint: </w:t>
      </w:r>
    </w:p>
    <w:p w14:paraId="7FC4ECD6" w14:textId="77777777" w:rsidR="00A456DB" w:rsidRPr="00A456DB" w:rsidRDefault="00A456DB" w:rsidP="00A456DB">
      <w:pPr>
        <w:pStyle w:val="ListParagraph"/>
        <w:rPr>
          <w:rFonts w:ascii="Verdana" w:hAnsi="Verdana" w:cs="Tahoma"/>
          <w:b/>
          <w:i/>
          <w:sz w:val="20"/>
          <w:szCs w:val="20"/>
        </w:rPr>
      </w:pPr>
      <w:r w:rsidRPr="00A456DB">
        <w:rPr>
          <w:rFonts w:ascii="Verdana" w:hAnsi="Verdana" w:cs="Tahoma"/>
          <w:b/>
          <w:i/>
          <w:sz w:val="20"/>
          <w:szCs w:val="20"/>
        </w:rPr>
        <w:t>When a number is multiplied by a value less than 1, the number decreases.</w:t>
      </w:r>
    </w:p>
    <w:p w14:paraId="40BEC135" w14:textId="77777777" w:rsidR="00A456DB" w:rsidRPr="00A456DB" w:rsidRDefault="00A456DB" w:rsidP="00A456DB">
      <w:pPr>
        <w:pStyle w:val="ListParagraph"/>
        <w:rPr>
          <w:rFonts w:ascii="Verdana" w:hAnsi="Verdana" w:cs="Tahoma"/>
          <w:b/>
          <w:i/>
          <w:sz w:val="20"/>
          <w:szCs w:val="20"/>
        </w:rPr>
      </w:pPr>
      <w:r w:rsidRPr="00A456DB">
        <w:rPr>
          <w:rFonts w:ascii="Verdana" w:hAnsi="Verdana" w:cs="Tahoma"/>
          <w:b/>
          <w:i/>
          <w:sz w:val="20"/>
          <w:szCs w:val="20"/>
        </w:rPr>
        <w:t xml:space="preserve">When a number is multiplied by a value greater than 1, the number increases.  </w:t>
      </w:r>
    </w:p>
    <w:p w14:paraId="7106E4A5" w14:textId="77777777" w:rsidR="000A60BD" w:rsidRPr="00A456DB" w:rsidRDefault="000A60BD" w:rsidP="000A60BD">
      <w:pPr>
        <w:tabs>
          <w:tab w:val="left" w:pos="2025"/>
        </w:tabs>
        <w:rPr>
          <w:rFonts w:ascii="Verdana" w:hAnsi="Verdana" w:cs="Tahoma"/>
        </w:rPr>
      </w:pPr>
    </w:p>
    <w:p w14:paraId="307E7857" w14:textId="77777777" w:rsidR="00A456DB" w:rsidRPr="00A456DB" w:rsidRDefault="000A60BD" w:rsidP="00A456DB">
      <w:pPr>
        <w:pStyle w:val="ListParagraph"/>
        <w:numPr>
          <w:ilvl w:val="0"/>
          <w:numId w:val="9"/>
        </w:numPr>
        <w:tabs>
          <w:tab w:val="left" w:pos="2025"/>
        </w:tabs>
        <w:rPr>
          <w:rFonts w:ascii="Verdana" w:hAnsi="Verdana" w:cs="Tahoma"/>
        </w:rPr>
      </w:pPr>
      <w:r w:rsidRPr="00A456DB">
        <w:rPr>
          <w:rFonts w:ascii="Verdana" w:hAnsi="Verdana" w:cs="Tahoma"/>
        </w:rPr>
        <w:t xml:space="preserve">10 ∙ </w:t>
      </w:r>
      <m:oMath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5</m:t>
            </m:r>
          </m:den>
        </m:f>
      </m:oMath>
      <w:r w:rsidRPr="00A456DB">
        <w:rPr>
          <w:rFonts w:ascii="Verdana" w:eastAsiaTheme="minorEastAsia" w:hAnsi="Verdana" w:cs="Tahoma"/>
        </w:rPr>
        <w:t xml:space="preserve">  &gt; 10</w:t>
      </w:r>
      <w:r w:rsidRPr="00A456DB">
        <w:rPr>
          <w:rFonts w:ascii="Verdana" w:eastAsiaTheme="minorEastAsia" w:hAnsi="Verdana" w:cs="Tahoma"/>
        </w:rPr>
        <w:tab/>
      </w:r>
      <w:r w:rsidRPr="00A456DB">
        <w:rPr>
          <w:rFonts w:ascii="Verdana" w:eastAsiaTheme="minorEastAsia" w:hAnsi="Verdana" w:cs="Tahoma"/>
        </w:rPr>
        <w:tab/>
      </w:r>
      <w:r w:rsidRPr="00A456DB">
        <w:rPr>
          <w:rFonts w:ascii="Verdana" w:eastAsiaTheme="minorEastAsia" w:hAnsi="Verdana" w:cs="Tahoma"/>
        </w:rPr>
        <w:tab/>
      </w:r>
      <w:r w:rsidRPr="00A456DB">
        <w:rPr>
          <w:rFonts w:ascii="Verdana" w:eastAsiaTheme="minorEastAsia" w:hAnsi="Verdana" w:cs="Tahoma"/>
        </w:rPr>
        <w:tab/>
        <w:t xml:space="preserve">B) </w:t>
      </w:r>
      <w:r w:rsidR="00A456DB" w:rsidRPr="00A456DB">
        <w:rPr>
          <w:rFonts w:ascii="Verdana" w:hAnsi="Verdana" w:cs="Tahoma"/>
        </w:rPr>
        <w:t xml:space="preserve">8 ∙ </w:t>
      </w:r>
      <m:oMath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w:rPr>
                <w:rFonts w:ascii="Cambria Math" w:hAnsi="Cambria Math" w:cs="Tahom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4</m:t>
            </m:r>
          </m:den>
        </m:f>
      </m:oMath>
      <w:r w:rsidR="00A456DB" w:rsidRPr="00A456DB">
        <w:rPr>
          <w:rFonts w:ascii="Verdana" w:eastAsiaTheme="minorEastAsia" w:hAnsi="Verdana" w:cs="Tahoma"/>
        </w:rPr>
        <w:t xml:space="preserve">  &gt; 8</w:t>
      </w:r>
    </w:p>
    <w:p w14:paraId="7EDB78BE" w14:textId="77777777" w:rsidR="00A456DB" w:rsidRPr="00A456DB" w:rsidRDefault="00A456DB" w:rsidP="00A456DB">
      <w:pPr>
        <w:tabs>
          <w:tab w:val="left" w:pos="2025"/>
        </w:tabs>
        <w:ind w:left="720"/>
        <w:rPr>
          <w:rFonts w:ascii="Verdana" w:eastAsiaTheme="minorEastAsia" w:hAnsi="Verdana" w:cs="Tahoma"/>
        </w:rPr>
      </w:pPr>
    </w:p>
    <w:p w14:paraId="44B41ABE" w14:textId="77777777" w:rsidR="00A456DB" w:rsidRPr="00A456DB" w:rsidRDefault="00A456DB" w:rsidP="00A456DB">
      <w:pPr>
        <w:tabs>
          <w:tab w:val="left" w:pos="2025"/>
        </w:tabs>
        <w:ind w:left="720"/>
        <w:rPr>
          <w:rFonts w:ascii="Verdana" w:eastAsiaTheme="minorEastAsia" w:hAnsi="Verdana" w:cs="Tahoma"/>
        </w:rPr>
      </w:pPr>
      <w:r w:rsidRPr="00A456DB">
        <w:rPr>
          <w:rFonts w:ascii="Verdana" w:eastAsiaTheme="minorEastAsia" w:hAnsi="Verdana" w:cs="Tahoma"/>
        </w:rPr>
        <w:t xml:space="preserve">C) </w:t>
      </w:r>
      <w:r w:rsidRPr="00A456DB">
        <w:rPr>
          <w:rFonts w:ascii="Verdana" w:hAnsi="Verdana" w:cs="Tahoma"/>
        </w:rPr>
        <w:t xml:space="preserve">15 ∙ </w:t>
      </w:r>
      <m:oMath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w:rPr>
                <w:rFonts w:ascii="Cambria Math" w:hAnsi="Cambria Math" w:cs="Tahom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4</m:t>
            </m:r>
          </m:den>
        </m:f>
      </m:oMath>
      <w:r>
        <w:rPr>
          <w:rFonts w:ascii="Verdana" w:eastAsiaTheme="minorEastAsia" w:hAnsi="Verdana" w:cs="Tahoma"/>
        </w:rPr>
        <w:t xml:space="preserve">  &gt; 15</w:t>
      </w:r>
      <w:r>
        <w:rPr>
          <w:rFonts w:ascii="Verdana" w:eastAsiaTheme="minorEastAsia" w:hAnsi="Verdana" w:cs="Tahoma"/>
        </w:rPr>
        <w:tab/>
      </w:r>
      <w:r>
        <w:rPr>
          <w:rFonts w:ascii="Verdana" w:eastAsiaTheme="minorEastAsia" w:hAnsi="Verdana" w:cs="Tahoma"/>
        </w:rPr>
        <w:tab/>
      </w:r>
      <w:r>
        <w:rPr>
          <w:rFonts w:ascii="Verdana" w:eastAsiaTheme="minorEastAsia" w:hAnsi="Verdana" w:cs="Tahoma"/>
        </w:rPr>
        <w:tab/>
      </w:r>
      <w:r>
        <w:rPr>
          <w:rFonts w:ascii="Verdana" w:eastAsiaTheme="minorEastAsia" w:hAnsi="Verdana" w:cs="Tahoma"/>
        </w:rPr>
        <w:tab/>
      </w:r>
      <w:r w:rsidRPr="00A456DB">
        <w:rPr>
          <w:rFonts w:ascii="Verdana" w:eastAsiaTheme="minorEastAsia" w:hAnsi="Verdana" w:cs="Tahoma"/>
        </w:rPr>
        <w:t xml:space="preserve">D) </w:t>
      </w:r>
      <w:r w:rsidRPr="00A456DB">
        <w:rPr>
          <w:rFonts w:ascii="Verdana" w:hAnsi="Verdana" w:cs="Tahoma"/>
        </w:rPr>
        <w:t xml:space="preserve">16 ∙ </w:t>
      </w:r>
      <m:oMath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w:rPr>
                <w:rFonts w:ascii="Cambria Math" w:hAnsi="Cambria Math" w:cs="Tahoma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3</m:t>
            </m:r>
          </m:den>
        </m:f>
      </m:oMath>
      <w:r w:rsidRPr="00A456DB">
        <w:rPr>
          <w:rFonts w:ascii="Verdana" w:eastAsiaTheme="minorEastAsia" w:hAnsi="Verdana" w:cs="Tahoma"/>
        </w:rPr>
        <w:t xml:space="preserve"> &lt; 16</w:t>
      </w:r>
      <w:r w:rsidRPr="00A456DB">
        <w:rPr>
          <w:rFonts w:ascii="Verdana" w:eastAsiaTheme="minorEastAsia" w:hAnsi="Verdana" w:cs="Tahoma"/>
        </w:rPr>
        <w:tab/>
      </w:r>
    </w:p>
    <w:p w14:paraId="4C72BF78" w14:textId="77777777" w:rsidR="00A456DB" w:rsidRPr="00A456DB" w:rsidRDefault="00A456DB" w:rsidP="00A456DB">
      <w:pPr>
        <w:tabs>
          <w:tab w:val="left" w:pos="2025"/>
        </w:tabs>
        <w:rPr>
          <w:rFonts w:ascii="Verdana" w:eastAsiaTheme="minorEastAsia" w:hAnsi="Verdana" w:cs="Tahoma"/>
          <w:sz w:val="28"/>
          <w:szCs w:val="28"/>
        </w:rPr>
      </w:pPr>
    </w:p>
    <w:p w14:paraId="69282D44" w14:textId="77777777" w:rsidR="00A456DB" w:rsidRPr="00A456DB" w:rsidRDefault="00A456DB" w:rsidP="00A456DB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="Verdana" w:hAnsi="Verdana" w:cs="Tahoma"/>
        </w:rPr>
      </w:pPr>
      <w:r w:rsidRPr="00A456DB">
        <w:rPr>
          <w:rFonts w:ascii="Verdana" w:eastAsiaTheme="minorEastAsia" w:hAnsi="Verdana" w:cs="Tahoma"/>
        </w:rPr>
        <w:t>Grapes sell for $1.89 per pound.  What would be the cost of 2</w:t>
      </w:r>
      <m:oMath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4</m:t>
            </m:r>
          </m:den>
        </m:f>
      </m:oMath>
      <w:r w:rsidRPr="00A456DB">
        <w:rPr>
          <w:rFonts w:ascii="Verdana" w:eastAsiaTheme="minorEastAsia" w:hAnsi="Verdana" w:cs="Tahoma"/>
        </w:rPr>
        <w:t xml:space="preserve">  pounds of grapes?</w:t>
      </w:r>
    </w:p>
    <w:p w14:paraId="455D7F44" w14:textId="77777777" w:rsidR="00A456DB" w:rsidRPr="00A456DB" w:rsidRDefault="00A456DB" w:rsidP="00A456DB">
      <w:pPr>
        <w:tabs>
          <w:tab w:val="left" w:pos="2025"/>
        </w:tabs>
        <w:rPr>
          <w:rFonts w:ascii="Verdana" w:eastAsiaTheme="minorEastAsia" w:hAnsi="Verdana" w:cs="Tahoma"/>
          <w:sz w:val="28"/>
          <w:szCs w:val="28"/>
        </w:rPr>
      </w:pPr>
    </w:p>
    <w:p w14:paraId="2EE82D52" w14:textId="77777777" w:rsidR="00A456DB" w:rsidRPr="00A456DB" w:rsidRDefault="00A456DB" w:rsidP="00A456DB">
      <w:pPr>
        <w:tabs>
          <w:tab w:val="left" w:pos="2025"/>
        </w:tabs>
        <w:rPr>
          <w:rFonts w:ascii="Verdana" w:eastAsiaTheme="minorEastAsia" w:hAnsi="Verdana" w:cs="Tahoma"/>
          <w:sz w:val="28"/>
          <w:szCs w:val="28"/>
        </w:rPr>
      </w:pPr>
    </w:p>
    <w:p w14:paraId="1C1F5F8F" w14:textId="77777777" w:rsidR="00A456DB" w:rsidRPr="00A456DB" w:rsidRDefault="00A456DB" w:rsidP="00A456DB">
      <w:pPr>
        <w:tabs>
          <w:tab w:val="left" w:pos="2025"/>
        </w:tabs>
        <w:rPr>
          <w:rFonts w:ascii="Verdana" w:eastAsiaTheme="minorEastAsia" w:hAnsi="Verdana" w:cs="Tahoma"/>
          <w:sz w:val="28"/>
          <w:szCs w:val="28"/>
        </w:rPr>
      </w:pPr>
    </w:p>
    <w:p w14:paraId="7AA1B056" w14:textId="77777777" w:rsidR="000A60BD" w:rsidRPr="00FE3BE2" w:rsidRDefault="00A456DB" w:rsidP="00A456DB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="Verdana" w:hAnsi="Verdana" w:cs="Tahoma"/>
        </w:rPr>
      </w:pPr>
      <w:r w:rsidRPr="00FE3BE2">
        <w:rPr>
          <w:rFonts w:ascii="Verdana" w:eastAsiaTheme="minorEastAsia" w:hAnsi="Verdana" w:cs="Tahoma"/>
        </w:rPr>
        <w:t>Samantha is dividing 2.5 pounds of M&amp;Ms into smaller bags.  She is putting</w:t>
      </w:r>
      <w:r w:rsidRPr="00A456DB">
        <w:rPr>
          <w:rFonts w:ascii="Verdana" w:eastAsiaTheme="minorEastAsia" w:hAnsi="Verdan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5</m:t>
            </m:r>
          </m:den>
        </m:f>
      </m:oMath>
      <w:r w:rsidRPr="00A456DB">
        <w:rPr>
          <w:rFonts w:ascii="Verdana" w:eastAsiaTheme="minorEastAsia" w:hAnsi="Verdana" w:cs="Tahoma"/>
          <w:sz w:val="28"/>
          <w:szCs w:val="28"/>
        </w:rPr>
        <w:t xml:space="preserve"> </w:t>
      </w:r>
      <w:r w:rsidRPr="00FE3BE2">
        <w:rPr>
          <w:rFonts w:ascii="Verdana" w:eastAsiaTheme="minorEastAsia" w:hAnsi="Verdana" w:cs="Tahoma"/>
        </w:rPr>
        <w:t>pound of M&amp;Ms in each smaller bag.  How many bags can she make?</w:t>
      </w:r>
    </w:p>
    <w:p w14:paraId="27F6C6B5" w14:textId="77777777" w:rsidR="00FE3BE2" w:rsidRDefault="00FE3BE2" w:rsidP="00FE3BE2">
      <w:pPr>
        <w:tabs>
          <w:tab w:val="left" w:pos="2025"/>
        </w:tabs>
        <w:rPr>
          <w:rFonts w:ascii="Verdana" w:hAnsi="Verdana" w:cs="Tahoma"/>
        </w:rPr>
      </w:pPr>
    </w:p>
    <w:p w14:paraId="4131E425" w14:textId="77777777" w:rsidR="00FE3BE2" w:rsidRDefault="00FE3BE2" w:rsidP="00FE3BE2">
      <w:pPr>
        <w:tabs>
          <w:tab w:val="left" w:pos="2025"/>
        </w:tabs>
        <w:rPr>
          <w:rFonts w:ascii="Verdana" w:hAnsi="Verdana" w:cs="Tahoma"/>
        </w:rPr>
      </w:pPr>
    </w:p>
    <w:p w14:paraId="320A49D7" w14:textId="77777777" w:rsidR="00FE3BE2" w:rsidRDefault="00FE3BE2" w:rsidP="00FE3BE2">
      <w:pPr>
        <w:tabs>
          <w:tab w:val="left" w:pos="2025"/>
        </w:tabs>
        <w:rPr>
          <w:rFonts w:ascii="Verdana" w:hAnsi="Verdana" w:cs="Tahoma"/>
        </w:rPr>
      </w:pPr>
    </w:p>
    <w:p w14:paraId="4FBF943F" w14:textId="77777777" w:rsidR="00FE3BE2" w:rsidRDefault="00FE3BE2" w:rsidP="00FE3BE2">
      <w:pPr>
        <w:tabs>
          <w:tab w:val="left" w:pos="2025"/>
        </w:tabs>
        <w:rPr>
          <w:rFonts w:ascii="Verdana" w:hAnsi="Verdana" w:cs="Tahoma"/>
        </w:rPr>
      </w:pPr>
    </w:p>
    <w:p w14:paraId="03A7183F" w14:textId="77777777" w:rsidR="00FE3BE2" w:rsidRDefault="00FE3BE2" w:rsidP="00FE3BE2">
      <w:pPr>
        <w:tabs>
          <w:tab w:val="left" w:pos="2025"/>
        </w:tabs>
        <w:rPr>
          <w:rFonts w:ascii="Verdana" w:hAnsi="Verdana" w:cs="Tahoma"/>
        </w:rPr>
      </w:pPr>
    </w:p>
    <w:p w14:paraId="3C59D6D1" w14:textId="77777777" w:rsidR="00FE3BE2" w:rsidRDefault="00FE3BE2" w:rsidP="00FE3BE2">
      <w:pPr>
        <w:pStyle w:val="ListParagraph"/>
        <w:numPr>
          <w:ilvl w:val="0"/>
          <w:numId w:val="2"/>
        </w:numPr>
        <w:tabs>
          <w:tab w:val="left" w:pos="2025"/>
        </w:tabs>
        <w:rPr>
          <w:rFonts w:ascii="Verdana" w:hAnsi="Verdana" w:cs="Tahoma"/>
        </w:rPr>
      </w:pPr>
      <w:r>
        <w:rPr>
          <w:rFonts w:ascii="Verdana" w:hAnsi="Verdana" w:cs="Tahoma"/>
        </w:rPr>
        <w:t>39.52 ÷ 2.6 =</w:t>
      </w:r>
    </w:p>
    <w:p w14:paraId="5D92F707" w14:textId="77777777" w:rsidR="00FE3BE2" w:rsidRDefault="00FE3BE2" w:rsidP="00FE3BE2">
      <w:pPr>
        <w:tabs>
          <w:tab w:val="left" w:pos="2025"/>
        </w:tabs>
        <w:rPr>
          <w:rFonts w:ascii="Verdana" w:hAnsi="Verdana" w:cs="Tahoma"/>
        </w:rPr>
      </w:pPr>
    </w:p>
    <w:p w14:paraId="6A1B9EFB" w14:textId="77777777" w:rsidR="00FE3BE2" w:rsidRDefault="00FE3BE2" w:rsidP="00FE3BE2">
      <w:pPr>
        <w:tabs>
          <w:tab w:val="left" w:pos="2025"/>
        </w:tabs>
        <w:rPr>
          <w:rFonts w:ascii="Verdana" w:hAnsi="Verdana" w:cs="Tahoma"/>
        </w:rPr>
      </w:pPr>
    </w:p>
    <w:p w14:paraId="40AF026A" w14:textId="77777777" w:rsidR="00FE3BE2" w:rsidRDefault="00FE3BE2" w:rsidP="00FE3BE2">
      <w:pPr>
        <w:tabs>
          <w:tab w:val="left" w:pos="2025"/>
        </w:tabs>
        <w:rPr>
          <w:rFonts w:ascii="Verdana" w:hAnsi="Verdana" w:cs="Tahoma"/>
        </w:rPr>
      </w:pPr>
    </w:p>
    <w:p w14:paraId="14FC6052" w14:textId="77777777" w:rsidR="00FE3BE2" w:rsidRDefault="00FE3BE2" w:rsidP="00FE3BE2">
      <w:pPr>
        <w:tabs>
          <w:tab w:val="left" w:pos="2025"/>
        </w:tabs>
        <w:rPr>
          <w:rFonts w:ascii="Verdana" w:hAnsi="Verdana" w:cs="Tahoma"/>
        </w:rPr>
      </w:pPr>
    </w:p>
    <w:p w14:paraId="3107EC07" w14:textId="77777777" w:rsidR="00FE3BE2" w:rsidRPr="00FE3BE2" w:rsidRDefault="00373A9C" w:rsidP="00FE3BE2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Verdana" w:hAnsi="Verdana" w:cs="Tahoma"/>
        </w:rPr>
      </w:pP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12</m:t>
            </m:r>
          </m:den>
        </m:f>
      </m:oMath>
      <w:r w:rsidR="00FE3BE2" w:rsidRPr="00A456DB">
        <w:rPr>
          <w:rFonts w:ascii="Verdana" w:eastAsiaTheme="minorEastAsia" w:hAnsi="Verdana" w:cs="Tahoma"/>
          <w:b/>
          <w:sz w:val="28"/>
          <w:szCs w:val="28"/>
        </w:rPr>
        <w:t xml:space="preserve"> ∙</w:t>
      </w:r>
      <w:r w:rsidR="00FE3BE2" w:rsidRPr="00A456DB">
        <w:rPr>
          <w:rFonts w:ascii="Verdana" w:eastAsiaTheme="minorEastAsia" w:hAnsi="Verdana" w:cs="Tahom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ahom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  <w:sz w:val="28"/>
                <w:szCs w:val="28"/>
              </w:rPr>
              <m:t>23</m:t>
            </m:r>
          </m:den>
        </m:f>
      </m:oMath>
    </w:p>
    <w:sectPr w:rsidR="00FE3BE2" w:rsidRPr="00FE3B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4872" w14:textId="77777777" w:rsidR="003F2D0A" w:rsidRDefault="003F2D0A" w:rsidP="001705FF">
      <w:pPr>
        <w:spacing w:after="0" w:line="240" w:lineRule="auto"/>
      </w:pPr>
      <w:r>
        <w:separator/>
      </w:r>
    </w:p>
  </w:endnote>
  <w:endnote w:type="continuationSeparator" w:id="0">
    <w:p w14:paraId="01879FAF" w14:textId="77777777" w:rsidR="003F2D0A" w:rsidRDefault="003F2D0A" w:rsidP="0017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77766" w14:textId="77777777" w:rsidR="003F2D0A" w:rsidRDefault="003F2D0A" w:rsidP="001705FF">
      <w:pPr>
        <w:spacing w:after="0" w:line="240" w:lineRule="auto"/>
      </w:pPr>
      <w:r>
        <w:separator/>
      </w:r>
    </w:p>
  </w:footnote>
  <w:footnote w:type="continuationSeparator" w:id="0">
    <w:p w14:paraId="2C6F3678" w14:textId="77777777" w:rsidR="003F2D0A" w:rsidRDefault="003F2D0A" w:rsidP="0017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2880" w14:textId="77777777" w:rsidR="001705FF" w:rsidRDefault="001705FF">
    <w:pPr>
      <w:pStyle w:val="Header"/>
    </w:pPr>
    <w:r>
      <w:t>Name ____________________________</w:t>
    </w:r>
    <w:r>
      <w:tab/>
      <w:t>Period _____     Date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FAE"/>
    <w:multiLevelType w:val="hybridMultilevel"/>
    <w:tmpl w:val="CFE2A7B6"/>
    <w:lvl w:ilvl="0" w:tplc="7C321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DA2"/>
    <w:multiLevelType w:val="hybridMultilevel"/>
    <w:tmpl w:val="1B40C372"/>
    <w:lvl w:ilvl="0" w:tplc="790C3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D27"/>
    <w:multiLevelType w:val="hybridMultilevel"/>
    <w:tmpl w:val="CEB21324"/>
    <w:lvl w:ilvl="0" w:tplc="D2127F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27BE"/>
    <w:multiLevelType w:val="hybridMultilevel"/>
    <w:tmpl w:val="32FC6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97D0B"/>
    <w:multiLevelType w:val="hybridMultilevel"/>
    <w:tmpl w:val="2BFEF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C0310"/>
    <w:multiLevelType w:val="hybridMultilevel"/>
    <w:tmpl w:val="A8100F6E"/>
    <w:lvl w:ilvl="0" w:tplc="3A4E0D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C2F05"/>
    <w:multiLevelType w:val="hybridMultilevel"/>
    <w:tmpl w:val="286C311C"/>
    <w:lvl w:ilvl="0" w:tplc="006459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F411E"/>
    <w:multiLevelType w:val="hybridMultilevel"/>
    <w:tmpl w:val="AC34F398"/>
    <w:lvl w:ilvl="0" w:tplc="63EA95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FD33BC"/>
    <w:multiLevelType w:val="hybridMultilevel"/>
    <w:tmpl w:val="B184C44C"/>
    <w:lvl w:ilvl="0" w:tplc="753CF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F"/>
    <w:rsid w:val="000A60BD"/>
    <w:rsid w:val="001705FF"/>
    <w:rsid w:val="00177E81"/>
    <w:rsid w:val="00334230"/>
    <w:rsid w:val="00373A9C"/>
    <w:rsid w:val="003F2D0A"/>
    <w:rsid w:val="0052540B"/>
    <w:rsid w:val="00651E40"/>
    <w:rsid w:val="00A456DB"/>
    <w:rsid w:val="00B22D31"/>
    <w:rsid w:val="00D60F54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7774"/>
  <w15:chartTrackingRefBased/>
  <w15:docId w15:val="{FADDC5EF-8633-4F7A-BEF5-0009F29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FF"/>
  </w:style>
  <w:style w:type="paragraph" w:styleId="Footer">
    <w:name w:val="footer"/>
    <w:basedOn w:val="Normal"/>
    <w:link w:val="FooterChar"/>
    <w:uiPriority w:val="99"/>
    <w:unhideWhenUsed/>
    <w:rsid w:val="0017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FF"/>
  </w:style>
  <w:style w:type="paragraph" w:styleId="ListParagraph">
    <w:name w:val="List Paragraph"/>
    <w:basedOn w:val="Normal"/>
    <w:uiPriority w:val="34"/>
    <w:qFormat/>
    <w:rsid w:val="001705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2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b1924e9-cfae-4eda-a622-d73c980ba8e3">
      <UserInfo>
        <DisplayName/>
        <AccountId xsi:nil="true"/>
        <AccountType/>
      </UserInfo>
    </Owner>
    <Students xmlns="7b1924e9-cfae-4eda-a622-d73c980ba8e3">
      <UserInfo>
        <DisplayName/>
        <AccountId xsi:nil="true"/>
        <AccountType/>
      </UserInfo>
    </Students>
    <Student_Groups xmlns="7b1924e9-cfae-4eda-a622-d73c980ba8e3">
      <UserInfo>
        <DisplayName/>
        <AccountId xsi:nil="true"/>
        <AccountType/>
      </UserInfo>
    </Student_Groups>
    <LMS_Mappings xmlns="7b1924e9-cfae-4eda-a622-d73c980ba8e3" xsi:nil="true"/>
    <Has_Teacher_Only_SectionGroup xmlns="7b1924e9-cfae-4eda-a622-d73c980ba8e3" xsi:nil="true"/>
    <CultureName xmlns="7b1924e9-cfae-4eda-a622-d73c980ba8e3" xsi:nil="true"/>
    <AppVersion xmlns="7b1924e9-cfae-4eda-a622-d73c980ba8e3" xsi:nil="true"/>
    <Invited_Teachers xmlns="7b1924e9-cfae-4eda-a622-d73c980ba8e3" xsi:nil="true"/>
    <Invited_Students xmlns="7b1924e9-cfae-4eda-a622-d73c980ba8e3" xsi:nil="true"/>
    <DefaultSectionNames xmlns="7b1924e9-cfae-4eda-a622-d73c980ba8e3" xsi:nil="true"/>
    <Math_Settings xmlns="7b1924e9-cfae-4eda-a622-d73c980ba8e3" xsi:nil="true"/>
    <Templates xmlns="7b1924e9-cfae-4eda-a622-d73c980ba8e3" xsi:nil="true"/>
    <Self_Registration_Enabled xmlns="7b1924e9-cfae-4eda-a622-d73c980ba8e3" xsi:nil="true"/>
    <Teachers xmlns="7b1924e9-cfae-4eda-a622-d73c980ba8e3">
      <UserInfo>
        <DisplayName/>
        <AccountId xsi:nil="true"/>
        <AccountType/>
      </UserInfo>
    </Teachers>
    <Is_Collaboration_Space_Locked xmlns="7b1924e9-cfae-4eda-a622-d73c980ba8e3" xsi:nil="true"/>
    <Distribution_Groups xmlns="7b1924e9-cfae-4eda-a622-d73c980ba8e3" xsi:nil="true"/>
    <NotebookType xmlns="7b1924e9-cfae-4eda-a622-d73c980ba8e3" xsi:nil="true"/>
    <FolderType xmlns="7b1924e9-cfae-4eda-a622-d73c980ba8e3" xsi:nil="true"/>
    <TeamsChannelId xmlns="7b1924e9-cfae-4eda-a622-d73c980ba8e3" xsi:nil="true"/>
    <IsNotebookLocked xmlns="7b1924e9-cfae-4eda-a622-d73c980ba8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A532CE4BDD4AB84A9001C1471D15" ma:contentTypeVersion="27" ma:contentTypeDescription="Create a new document." ma:contentTypeScope="" ma:versionID="cf150c29a6473aac2231afb6b7a12a46">
  <xsd:schema xmlns:xsd="http://www.w3.org/2001/XMLSchema" xmlns:xs="http://www.w3.org/2001/XMLSchema" xmlns:p="http://schemas.microsoft.com/office/2006/metadata/properties" xmlns:ns3="7b1924e9-cfae-4eda-a622-d73c980ba8e3" xmlns:ns4="3bf47c0d-aeb0-4da1-b49b-31e87b8336b7" targetNamespace="http://schemas.microsoft.com/office/2006/metadata/properties" ma:root="true" ma:fieldsID="d94e23ebb11446ee7d7e3dd3d1b7344d" ns3:_="" ns4:_="">
    <xsd:import namespace="7b1924e9-cfae-4eda-a622-d73c980ba8e3"/>
    <xsd:import namespace="3bf47c0d-aeb0-4da1-b49b-31e87b833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24e9-cfae-4eda-a622-d73c980ba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47c0d-aeb0-4da1-b49b-31e87b83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70E3D-7AC2-4728-AEB6-344195B3C1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bf47c0d-aeb0-4da1-b49b-31e87b8336b7"/>
    <ds:schemaRef ds:uri="http://schemas.microsoft.com/office/2006/documentManagement/types"/>
    <ds:schemaRef ds:uri="http://schemas.microsoft.com/office/infopath/2007/PartnerControls"/>
    <ds:schemaRef ds:uri="7b1924e9-cfae-4eda-a622-d73c980ba8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6C020-6F5F-45A2-AEE7-5F40ACA3A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C25EC-7355-4DC0-9B95-83DB03951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924e9-cfae-4eda-a622-d73c980ba8e3"/>
    <ds:schemaRef ds:uri="3bf47c0d-aeb0-4da1-b49b-31e87b83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Hector, Kathleen</dc:creator>
  <cp:keywords/>
  <dc:description/>
  <cp:lastModifiedBy>Pathirage, Keshani</cp:lastModifiedBy>
  <cp:revision>2</cp:revision>
  <cp:lastPrinted>2018-10-01T20:45:00Z</cp:lastPrinted>
  <dcterms:created xsi:type="dcterms:W3CDTF">2019-10-08T18:01:00Z</dcterms:created>
  <dcterms:modified xsi:type="dcterms:W3CDTF">2019-10-08T18:01:00Z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0x010100E005A532CE4BDD4AB84A9001C1471D15</vt:lpwstr>
  </property>
</Properties>
</file>