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8E" w:rsidRDefault="009D5291" w:rsidP="009D5291">
      <w:pPr>
        <w:pStyle w:val="ListParagraph"/>
        <w:numPr>
          <w:ilvl w:val="0"/>
          <w:numId w:val="1"/>
        </w:numPr>
      </w:pPr>
      <w:bookmarkStart w:id="0" w:name="_GoBack"/>
      <w:bookmarkEnd w:id="0"/>
      <w:r>
        <w:t xml:space="preserve">T.J. and Lindsey’s lunch costs $30. They want to leave a 20% tip for their waiter. Use the model below to determine the amount of the tip. </w:t>
      </w:r>
    </w:p>
    <w:p w:rsidR="007B2E89" w:rsidRDefault="007B2E89" w:rsidP="007B2E89">
      <w:pPr>
        <w:pStyle w:val="ListParagraph"/>
      </w:pPr>
      <w:r w:rsidRPr="007B2E89">
        <w:rPr>
          <w:noProof/>
        </w:rPr>
        <w:drawing>
          <wp:anchor distT="0" distB="0" distL="114300" distR="114300" simplePos="0" relativeHeight="251658240" behindDoc="1" locked="0" layoutInCell="1" allowOverlap="1" wp14:anchorId="702FD31F" wp14:editId="75C33B87">
            <wp:simplePos x="0" y="0"/>
            <wp:positionH relativeFrom="column">
              <wp:posOffset>531495</wp:posOffset>
            </wp:positionH>
            <wp:positionV relativeFrom="paragraph">
              <wp:posOffset>134096</wp:posOffset>
            </wp:positionV>
            <wp:extent cx="5128591" cy="786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8591" cy="786274"/>
                    </a:xfrm>
                    <a:prstGeom prst="rect">
                      <a:avLst/>
                    </a:prstGeom>
                  </pic:spPr>
                </pic:pic>
              </a:graphicData>
            </a:graphic>
          </wp:anchor>
        </w:drawing>
      </w:r>
    </w:p>
    <w:p w:rsidR="007B2E89" w:rsidRDefault="007B2E89" w:rsidP="007B2E89">
      <w:pPr>
        <w:pStyle w:val="ListParagraph"/>
      </w:pPr>
    </w:p>
    <w:p w:rsidR="007B2E89" w:rsidRDefault="007B2E89" w:rsidP="007B2E89"/>
    <w:p w:rsidR="009D5291" w:rsidRDefault="009D5291"/>
    <w:p w:rsidR="009D5291" w:rsidRDefault="009D5291">
      <w:r>
        <w:tab/>
        <w:t>Which amount is the closest to the amount of the tip that they will leave their waiter?</w:t>
      </w:r>
    </w:p>
    <w:p w:rsidR="009D5291" w:rsidRDefault="009D5291" w:rsidP="009D5291">
      <w:pPr>
        <w:pStyle w:val="ListParagraph"/>
        <w:numPr>
          <w:ilvl w:val="0"/>
          <w:numId w:val="2"/>
        </w:numPr>
      </w:pPr>
      <w:r>
        <w:t>$36.00</w:t>
      </w:r>
    </w:p>
    <w:p w:rsidR="009D5291" w:rsidRDefault="009D5291" w:rsidP="009D5291">
      <w:pPr>
        <w:pStyle w:val="ListParagraph"/>
        <w:numPr>
          <w:ilvl w:val="0"/>
          <w:numId w:val="2"/>
        </w:numPr>
      </w:pPr>
      <w:r>
        <w:t>$6.00</w:t>
      </w:r>
    </w:p>
    <w:p w:rsidR="009D5291" w:rsidRDefault="009D5291" w:rsidP="009D5291">
      <w:pPr>
        <w:pStyle w:val="ListParagraph"/>
        <w:numPr>
          <w:ilvl w:val="0"/>
          <w:numId w:val="2"/>
        </w:numPr>
      </w:pPr>
      <w:r>
        <w:t>$20.00</w:t>
      </w:r>
    </w:p>
    <w:p w:rsidR="009D5291" w:rsidRDefault="009D5291" w:rsidP="009D5291">
      <w:pPr>
        <w:pStyle w:val="ListParagraph"/>
        <w:numPr>
          <w:ilvl w:val="0"/>
          <w:numId w:val="2"/>
        </w:numPr>
      </w:pPr>
      <w:r>
        <w:t>$3.00</w:t>
      </w:r>
    </w:p>
    <w:p w:rsidR="009D5291" w:rsidRDefault="009D5291" w:rsidP="009D5291"/>
    <w:p w:rsidR="009D5291" w:rsidRDefault="009D5291" w:rsidP="009D5291">
      <w:pPr>
        <w:pStyle w:val="ListParagraph"/>
        <w:numPr>
          <w:ilvl w:val="0"/>
          <w:numId w:val="1"/>
        </w:numPr>
      </w:pPr>
      <w:r>
        <w:t>At t local high school football game, 30% of the fans were sitting in the student section of the stadium. Ms. Flores counted 225 people sitting in the student section. Which model could be used to determine how many total fans were at the game?</w:t>
      </w:r>
    </w:p>
    <w:p w:rsidR="009031CF" w:rsidRDefault="009031CF" w:rsidP="009031CF">
      <w:pPr>
        <w:pStyle w:val="ListParagraph"/>
      </w:pPr>
      <w:r w:rsidRPr="007B2E89">
        <w:rPr>
          <w:noProof/>
        </w:rPr>
        <w:drawing>
          <wp:anchor distT="0" distB="0" distL="114300" distR="114300" simplePos="0" relativeHeight="251659264" behindDoc="1" locked="0" layoutInCell="1" allowOverlap="1" wp14:anchorId="46A099F4" wp14:editId="1A3F1284">
            <wp:simplePos x="0" y="0"/>
            <wp:positionH relativeFrom="column">
              <wp:posOffset>655706</wp:posOffset>
            </wp:positionH>
            <wp:positionV relativeFrom="paragraph">
              <wp:posOffset>53643</wp:posOffset>
            </wp:positionV>
            <wp:extent cx="4874149" cy="472834"/>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4149" cy="472834"/>
                    </a:xfrm>
                    <a:prstGeom prst="rect">
                      <a:avLst/>
                    </a:prstGeom>
                  </pic:spPr>
                </pic:pic>
              </a:graphicData>
            </a:graphic>
          </wp:anchor>
        </w:drawing>
      </w:r>
    </w:p>
    <w:p w:rsidR="009031CF" w:rsidRDefault="009031CF" w:rsidP="009031CF">
      <w:pPr>
        <w:pStyle w:val="ListParagraph"/>
        <w:numPr>
          <w:ilvl w:val="0"/>
          <w:numId w:val="18"/>
        </w:numPr>
      </w:pPr>
    </w:p>
    <w:p w:rsidR="009031CF" w:rsidRDefault="009031CF" w:rsidP="009031CF">
      <w:r w:rsidRPr="009031CF">
        <w:rPr>
          <w:noProof/>
        </w:rPr>
        <w:drawing>
          <wp:anchor distT="0" distB="0" distL="114300" distR="114300" simplePos="0" relativeHeight="251660288" behindDoc="1" locked="0" layoutInCell="1" allowOverlap="1" wp14:anchorId="7A226536" wp14:editId="1491AFA6">
            <wp:simplePos x="0" y="0"/>
            <wp:positionH relativeFrom="column">
              <wp:posOffset>655707</wp:posOffset>
            </wp:positionH>
            <wp:positionV relativeFrom="paragraph">
              <wp:posOffset>172609</wp:posOffset>
            </wp:positionV>
            <wp:extent cx="4873625" cy="396242"/>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3625" cy="396242"/>
                    </a:xfrm>
                    <a:prstGeom prst="rect">
                      <a:avLst/>
                    </a:prstGeom>
                  </pic:spPr>
                </pic:pic>
              </a:graphicData>
            </a:graphic>
            <wp14:sizeRelH relativeFrom="margin">
              <wp14:pctWidth>0</wp14:pctWidth>
            </wp14:sizeRelH>
            <wp14:sizeRelV relativeFrom="margin">
              <wp14:pctHeight>0</wp14:pctHeight>
            </wp14:sizeRelV>
          </wp:anchor>
        </w:drawing>
      </w:r>
    </w:p>
    <w:p w:rsidR="009D5291" w:rsidRDefault="009D5291" w:rsidP="009031CF">
      <w:pPr>
        <w:pStyle w:val="ListParagraph"/>
        <w:numPr>
          <w:ilvl w:val="0"/>
          <w:numId w:val="18"/>
        </w:numPr>
      </w:pPr>
      <w:r>
        <w:br/>
      </w:r>
    </w:p>
    <w:p w:rsidR="009031CF" w:rsidRDefault="004E50EF" w:rsidP="009031CF">
      <w:pPr>
        <w:pStyle w:val="ListParagraph"/>
        <w:ind w:left="1080"/>
      </w:pPr>
      <w:r w:rsidRPr="004E50EF">
        <w:rPr>
          <w:noProof/>
        </w:rPr>
        <w:drawing>
          <wp:anchor distT="0" distB="0" distL="114300" distR="114300" simplePos="0" relativeHeight="251661312" behindDoc="1" locked="0" layoutInCell="1" allowOverlap="1" wp14:anchorId="70C5D1F1" wp14:editId="7013ED14">
            <wp:simplePos x="0" y="0"/>
            <wp:positionH relativeFrom="column">
              <wp:posOffset>655955</wp:posOffset>
            </wp:positionH>
            <wp:positionV relativeFrom="paragraph">
              <wp:posOffset>70761</wp:posOffset>
            </wp:positionV>
            <wp:extent cx="4873625" cy="38530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3625" cy="385308"/>
                    </a:xfrm>
                    <a:prstGeom prst="rect">
                      <a:avLst/>
                    </a:prstGeom>
                  </pic:spPr>
                </pic:pic>
              </a:graphicData>
            </a:graphic>
            <wp14:sizeRelH relativeFrom="margin">
              <wp14:pctWidth>0</wp14:pctWidth>
            </wp14:sizeRelH>
            <wp14:sizeRelV relativeFrom="margin">
              <wp14:pctHeight>0</wp14:pctHeight>
            </wp14:sizeRelV>
          </wp:anchor>
        </w:drawing>
      </w:r>
    </w:p>
    <w:p w:rsidR="004E50EF" w:rsidRDefault="004E50EF" w:rsidP="004E50EF">
      <w:pPr>
        <w:pStyle w:val="ListParagraph"/>
        <w:numPr>
          <w:ilvl w:val="0"/>
          <w:numId w:val="18"/>
        </w:numPr>
      </w:pPr>
    </w:p>
    <w:p w:rsidR="004E50EF" w:rsidRDefault="0058721D" w:rsidP="004E50EF">
      <w:r w:rsidRPr="0058721D">
        <w:rPr>
          <w:noProof/>
        </w:rPr>
        <w:drawing>
          <wp:anchor distT="0" distB="0" distL="114300" distR="114300" simplePos="0" relativeHeight="251662336" behindDoc="1" locked="0" layoutInCell="1" allowOverlap="1" wp14:anchorId="5A75B9CB" wp14:editId="7165945C">
            <wp:simplePos x="0" y="0"/>
            <wp:positionH relativeFrom="column">
              <wp:posOffset>632045</wp:posOffset>
            </wp:positionH>
            <wp:positionV relativeFrom="paragraph">
              <wp:posOffset>157259</wp:posOffset>
            </wp:positionV>
            <wp:extent cx="4941735" cy="401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1735" cy="401780"/>
                    </a:xfrm>
                    <a:prstGeom prst="rect">
                      <a:avLst/>
                    </a:prstGeom>
                  </pic:spPr>
                </pic:pic>
              </a:graphicData>
            </a:graphic>
            <wp14:sizeRelH relativeFrom="margin">
              <wp14:pctWidth>0</wp14:pctWidth>
            </wp14:sizeRelH>
            <wp14:sizeRelV relativeFrom="margin">
              <wp14:pctHeight>0</wp14:pctHeight>
            </wp14:sizeRelV>
          </wp:anchor>
        </w:drawing>
      </w:r>
    </w:p>
    <w:p w:rsidR="004E50EF" w:rsidRDefault="004E50EF" w:rsidP="0058721D">
      <w:pPr>
        <w:pStyle w:val="ListParagraph"/>
        <w:numPr>
          <w:ilvl w:val="0"/>
          <w:numId w:val="18"/>
        </w:numPr>
      </w:pPr>
    </w:p>
    <w:p w:rsidR="009031CF" w:rsidRDefault="009031CF" w:rsidP="004E50EF"/>
    <w:p w:rsidR="0058721D" w:rsidRDefault="0058721D" w:rsidP="004E50EF"/>
    <w:p w:rsidR="009D5291" w:rsidRDefault="009D5291" w:rsidP="009D5291">
      <w:pPr>
        <w:pStyle w:val="ListParagraph"/>
        <w:numPr>
          <w:ilvl w:val="0"/>
          <w:numId w:val="1"/>
        </w:numPr>
      </w:pPr>
      <w:r>
        <w:t>Mrs. Hector’s records show that 44% of her students bring their own lunch to school. Which decimal and fraction represents the percent of students in Mrs. Hector’s class who do NOT bring their lunch to school?</w:t>
      </w:r>
    </w:p>
    <w:p w:rsidR="009D5291" w:rsidRDefault="009D5291" w:rsidP="009D5291">
      <w:pPr>
        <w:pStyle w:val="ListParagraph"/>
      </w:pPr>
    </w:p>
    <w:p w:rsidR="009D5291" w:rsidRDefault="009D5291" w:rsidP="0058721D">
      <w:pPr>
        <w:pStyle w:val="ListParagraph"/>
        <w:numPr>
          <w:ilvl w:val="0"/>
          <w:numId w:val="8"/>
        </w:numPr>
        <w:spacing w:line="360" w:lineRule="auto"/>
      </w:pPr>
      <w:r>
        <w:t>0.56  and</w:t>
      </w:r>
      <w:r w:rsidR="0058721D">
        <w:t xml:space="preserve"> </w:t>
      </w:r>
      <w:r>
        <w:t xml:space="preserve"> </w:t>
      </w:r>
      <m:oMath>
        <m:r>
          <w:rPr>
            <w:rFonts w:ascii="Cambria Math" w:hAnsi="Cambria Math"/>
          </w:rPr>
          <m:t xml:space="preserve"> </m:t>
        </m:r>
        <m:f>
          <m:fPr>
            <m:ctrlPr>
              <w:rPr>
                <w:rFonts w:ascii="Cambria Math" w:hAnsi="Cambria Math"/>
                <w:i/>
              </w:rPr>
            </m:ctrlPr>
          </m:fPr>
          <m:num>
            <m:r>
              <w:rPr>
                <w:rFonts w:ascii="Cambria Math" w:hAnsi="Cambria Math"/>
              </w:rPr>
              <m:t>14</m:t>
            </m:r>
          </m:num>
          <m:den>
            <m:r>
              <w:rPr>
                <w:rFonts w:ascii="Cambria Math" w:hAnsi="Cambria Math"/>
              </w:rPr>
              <m:t>25</m:t>
            </m:r>
          </m:den>
        </m:f>
      </m:oMath>
    </w:p>
    <w:p w:rsidR="009D5291" w:rsidRDefault="009D5291" w:rsidP="0058721D">
      <w:pPr>
        <w:pStyle w:val="ListParagraph"/>
        <w:numPr>
          <w:ilvl w:val="0"/>
          <w:numId w:val="8"/>
        </w:numPr>
        <w:spacing w:line="360" w:lineRule="auto"/>
      </w:pPr>
      <w:r>
        <w:t>0.44  and</w:t>
      </w:r>
      <w:r w:rsidR="0058721D">
        <w:t xml:space="preserve"> </w:t>
      </w:r>
      <w:r>
        <w:t xml:space="preserve"> </w:t>
      </w:r>
      <m:oMath>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25</m:t>
            </m:r>
          </m:den>
        </m:f>
      </m:oMath>
    </w:p>
    <w:p w:rsidR="009D5291" w:rsidRDefault="009D5291" w:rsidP="0058721D">
      <w:pPr>
        <w:pStyle w:val="ListParagraph"/>
        <w:numPr>
          <w:ilvl w:val="0"/>
          <w:numId w:val="8"/>
        </w:numPr>
        <w:spacing w:line="360" w:lineRule="auto"/>
      </w:pPr>
      <w:r>
        <w:t xml:space="preserve">0.056  and </w:t>
      </w:r>
      <m:oMath>
        <m:r>
          <w:rPr>
            <w:rFonts w:ascii="Cambria Math" w:hAnsi="Cambria Math"/>
          </w:rPr>
          <m:t xml:space="preserve">  </m:t>
        </m:r>
        <m:f>
          <m:fPr>
            <m:ctrlPr>
              <w:rPr>
                <w:rFonts w:ascii="Cambria Math" w:hAnsi="Cambria Math"/>
                <w:i/>
              </w:rPr>
            </m:ctrlPr>
          </m:fPr>
          <m:num>
            <m:r>
              <w:rPr>
                <w:rFonts w:ascii="Cambria Math" w:hAnsi="Cambria Math"/>
              </w:rPr>
              <m:t>14</m:t>
            </m:r>
          </m:num>
          <m:den>
            <m:r>
              <w:rPr>
                <w:rFonts w:ascii="Cambria Math" w:hAnsi="Cambria Math"/>
              </w:rPr>
              <m:t>25</m:t>
            </m:r>
          </m:den>
        </m:f>
      </m:oMath>
      <w:r w:rsidR="0058721D">
        <w:rPr>
          <w:rFonts w:eastAsiaTheme="minorEastAsia"/>
        </w:rPr>
        <w:t xml:space="preserve"> </w:t>
      </w:r>
    </w:p>
    <w:p w:rsidR="009D5291" w:rsidRDefault="009D5291" w:rsidP="009D5291">
      <w:pPr>
        <w:pStyle w:val="ListParagraph"/>
        <w:numPr>
          <w:ilvl w:val="0"/>
          <w:numId w:val="8"/>
        </w:numPr>
        <w:spacing w:line="360" w:lineRule="auto"/>
      </w:pPr>
      <w:r>
        <w:t xml:space="preserve">0.044  and </w:t>
      </w:r>
      <m:oMath>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25</m:t>
            </m:r>
          </m:den>
        </m:f>
      </m:oMath>
    </w:p>
    <w:p w:rsidR="009D5291" w:rsidRDefault="009D5291" w:rsidP="009D5291">
      <w:pPr>
        <w:pStyle w:val="ListParagraph"/>
        <w:numPr>
          <w:ilvl w:val="0"/>
          <w:numId w:val="1"/>
        </w:numPr>
      </w:pPr>
      <w:r>
        <w:lastRenderedPageBreak/>
        <w:t xml:space="preserve">The shaded model represents 100%. </w:t>
      </w:r>
    </w:p>
    <w:p w:rsidR="0058721D" w:rsidRDefault="0058721D" w:rsidP="0058721D">
      <w:r w:rsidRPr="0058721D">
        <w:rPr>
          <w:noProof/>
        </w:rPr>
        <w:drawing>
          <wp:anchor distT="0" distB="0" distL="114300" distR="114300" simplePos="0" relativeHeight="251663360" behindDoc="1" locked="0" layoutInCell="1" allowOverlap="1" wp14:anchorId="174E20F4" wp14:editId="2B52F08E">
            <wp:simplePos x="0" y="0"/>
            <wp:positionH relativeFrom="column">
              <wp:posOffset>739085</wp:posOffset>
            </wp:positionH>
            <wp:positionV relativeFrom="paragraph">
              <wp:posOffset>103367</wp:posOffset>
            </wp:positionV>
            <wp:extent cx="1319916" cy="277878"/>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916" cy="277878"/>
                    </a:xfrm>
                    <a:prstGeom prst="rect">
                      <a:avLst/>
                    </a:prstGeom>
                  </pic:spPr>
                </pic:pic>
              </a:graphicData>
            </a:graphic>
            <wp14:sizeRelH relativeFrom="margin">
              <wp14:pctWidth>0</wp14:pctWidth>
            </wp14:sizeRelH>
            <wp14:sizeRelV relativeFrom="margin">
              <wp14:pctHeight>0</wp14:pctHeight>
            </wp14:sizeRelV>
          </wp:anchor>
        </w:drawing>
      </w:r>
    </w:p>
    <w:p w:rsidR="0058721D" w:rsidRDefault="0058721D" w:rsidP="0058721D"/>
    <w:p w:rsidR="009D5291" w:rsidRDefault="0058721D" w:rsidP="009D5291">
      <w:r w:rsidRPr="0058721D">
        <w:rPr>
          <w:noProof/>
        </w:rPr>
        <w:drawing>
          <wp:anchor distT="0" distB="0" distL="114300" distR="114300" simplePos="0" relativeHeight="251664384" behindDoc="1" locked="0" layoutInCell="1" allowOverlap="1" wp14:anchorId="6CAF0B54" wp14:editId="125296FF">
            <wp:simplePos x="0" y="0"/>
            <wp:positionH relativeFrom="column">
              <wp:posOffset>504300</wp:posOffset>
            </wp:positionH>
            <wp:positionV relativeFrom="paragraph">
              <wp:posOffset>252344</wp:posOffset>
            </wp:positionV>
            <wp:extent cx="1253883" cy="266369"/>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883" cy="266369"/>
                    </a:xfrm>
                    <a:prstGeom prst="rect">
                      <a:avLst/>
                    </a:prstGeom>
                  </pic:spPr>
                </pic:pic>
              </a:graphicData>
            </a:graphic>
            <wp14:sizeRelH relativeFrom="margin">
              <wp14:pctWidth>0</wp14:pctWidth>
            </wp14:sizeRelH>
            <wp14:sizeRelV relativeFrom="margin">
              <wp14:pctHeight>0</wp14:pctHeight>
            </wp14:sizeRelV>
          </wp:anchor>
        </w:drawing>
      </w:r>
      <w:r w:rsidR="009D5291">
        <w:tab/>
        <w:t>Which model represents 66 2/3%?</w:t>
      </w:r>
    </w:p>
    <w:p w:rsidR="002133B7" w:rsidRDefault="002133B7" w:rsidP="002133B7">
      <w:pPr>
        <w:pStyle w:val="ListParagraph"/>
        <w:numPr>
          <w:ilvl w:val="0"/>
          <w:numId w:val="9"/>
        </w:numPr>
      </w:pPr>
    </w:p>
    <w:p w:rsidR="002133B7" w:rsidRDefault="002133B7" w:rsidP="002133B7">
      <w:pPr>
        <w:pStyle w:val="ListParagraph"/>
      </w:pPr>
    </w:p>
    <w:p w:rsidR="009D5291" w:rsidRDefault="002133B7" w:rsidP="002133B7">
      <w:pPr>
        <w:pStyle w:val="ListParagraph"/>
      </w:pPr>
      <w:r w:rsidRPr="002133B7">
        <w:rPr>
          <w:noProof/>
        </w:rPr>
        <w:drawing>
          <wp:anchor distT="0" distB="0" distL="114300" distR="114300" simplePos="0" relativeHeight="251668480" behindDoc="1" locked="0" layoutInCell="1" allowOverlap="1" wp14:anchorId="4E5065B3" wp14:editId="7D5A6F79">
            <wp:simplePos x="0" y="0"/>
            <wp:positionH relativeFrom="column">
              <wp:posOffset>4045861</wp:posOffset>
            </wp:positionH>
            <wp:positionV relativeFrom="paragraph">
              <wp:posOffset>167005</wp:posOffset>
            </wp:positionV>
            <wp:extent cx="1184099" cy="2305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4099" cy="230588"/>
                    </a:xfrm>
                    <a:prstGeom prst="rect">
                      <a:avLst/>
                    </a:prstGeom>
                  </pic:spPr>
                </pic:pic>
              </a:graphicData>
            </a:graphic>
            <wp14:sizeRelH relativeFrom="margin">
              <wp14:pctWidth>0</wp14:pctWidth>
            </wp14:sizeRelH>
            <wp14:sizeRelV relativeFrom="margin">
              <wp14:pctHeight>0</wp14:pctHeight>
            </wp14:sizeRelV>
          </wp:anchor>
        </w:drawing>
      </w:r>
      <w:r w:rsidRPr="002133B7">
        <w:rPr>
          <w:noProof/>
        </w:rPr>
        <w:drawing>
          <wp:anchor distT="0" distB="0" distL="114300" distR="114300" simplePos="0" relativeHeight="251666432" behindDoc="1" locked="0" layoutInCell="1" allowOverlap="1" wp14:anchorId="3EC9840B" wp14:editId="53DB7F86">
            <wp:simplePos x="0" y="0"/>
            <wp:positionH relativeFrom="column">
              <wp:posOffset>2825750</wp:posOffset>
            </wp:positionH>
            <wp:positionV relativeFrom="paragraph">
              <wp:posOffset>44312</wp:posOffset>
            </wp:positionV>
            <wp:extent cx="1219262" cy="528761"/>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62" cy="528761"/>
                    </a:xfrm>
                    <a:prstGeom prst="rect">
                      <a:avLst/>
                    </a:prstGeom>
                  </pic:spPr>
                </pic:pic>
              </a:graphicData>
            </a:graphic>
            <wp14:sizeRelH relativeFrom="margin">
              <wp14:pctWidth>0</wp14:pctWidth>
            </wp14:sizeRelH>
            <wp14:sizeRelV relativeFrom="margin">
              <wp14:pctHeight>0</wp14:pctHeight>
            </wp14:sizeRelV>
          </wp:anchor>
        </w:drawing>
      </w:r>
      <w:r w:rsidRPr="002133B7">
        <w:rPr>
          <w:noProof/>
        </w:rPr>
        <w:drawing>
          <wp:anchor distT="0" distB="0" distL="114300" distR="114300" simplePos="0" relativeHeight="251665408" behindDoc="1" locked="0" layoutInCell="1" allowOverlap="1" wp14:anchorId="26B8163E" wp14:editId="7F3A04D6">
            <wp:simplePos x="0" y="0"/>
            <wp:positionH relativeFrom="column">
              <wp:posOffset>1637030</wp:posOffset>
            </wp:positionH>
            <wp:positionV relativeFrom="paragraph">
              <wp:posOffset>44312</wp:posOffset>
            </wp:positionV>
            <wp:extent cx="1188720" cy="515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8720" cy="515516"/>
                    </a:xfrm>
                    <a:prstGeom prst="rect">
                      <a:avLst/>
                    </a:prstGeom>
                  </pic:spPr>
                </pic:pic>
              </a:graphicData>
            </a:graphic>
            <wp14:sizeRelH relativeFrom="margin">
              <wp14:pctWidth>0</wp14:pctWidth>
            </wp14:sizeRelH>
            <wp14:sizeRelV relativeFrom="margin">
              <wp14:pctHeight>0</wp14:pctHeight>
            </wp14:sizeRelV>
          </wp:anchor>
        </w:drawing>
      </w:r>
      <w:r w:rsidRPr="002133B7">
        <w:rPr>
          <w:noProof/>
        </w:rPr>
        <w:drawing>
          <wp:anchor distT="0" distB="0" distL="114300" distR="114300" simplePos="0" relativeHeight="251667456" behindDoc="1" locked="0" layoutInCell="1" allowOverlap="1" wp14:anchorId="6FD88E69" wp14:editId="61DC37F8">
            <wp:simplePos x="0" y="0"/>
            <wp:positionH relativeFrom="column">
              <wp:posOffset>461010</wp:posOffset>
            </wp:positionH>
            <wp:positionV relativeFrom="paragraph">
              <wp:posOffset>42076</wp:posOffset>
            </wp:positionV>
            <wp:extent cx="1176655" cy="50990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6655" cy="509905"/>
                    </a:xfrm>
                    <a:prstGeom prst="rect">
                      <a:avLst/>
                    </a:prstGeom>
                  </pic:spPr>
                </pic:pic>
              </a:graphicData>
            </a:graphic>
          </wp:anchor>
        </w:drawing>
      </w:r>
      <w:r>
        <w:t xml:space="preserve">  </w:t>
      </w:r>
    </w:p>
    <w:p w:rsidR="009D5291" w:rsidRDefault="009D5291" w:rsidP="002133B7">
      <w:pPr>
        <w:pStyle w:val="ListParagraph"/>
        <w:numPr>
          <w:ilvl w:val="0"/>
          <w:numId w:val="9"/>
        </w:numPr>
      </w:pPr>
    </w:p>
    <w:p w:rsidR="002133B7" w:rsidRDefault="002133B7" w:rsidP="009D5291">
      <w:pPr>
        <w:pStyle w:val="ListParagraph"/>
      </w:pPr>
    </w:p>
    <w:p w:rsidR="002133B7" w:rsidRDefault="002133B7" w:rsidP="009D5291">
      <w:pPr>
        <w:pStyle w:val="ListParagraph"/>
      </w:pPr>
      <w:r w:rsidRPr="002133B7">
        <w:rPr>
          <w:noProof/>
        </w:rPr>
        <w:drawing>
          <wp:anchor distT="0" distB="0" distL="114300" distR="114300" simplePos="0" relativeHeight="251669504" behindDoc="1" locked="0" layoutInCell="1" allowOverlap="1" wp14:anchorId="76FF4EAB" wp14:editId="3B79FAD2">
            <wp:simplePos x="0" y="0"/>
            <wp:positionH relativeFrom="column">
              <wp:posOffset>481054</wp:posOffset>
            </wp:positionH>
            <wp:positionV relativeFrom="paragraph">
              <wp:posOffset>183763</wp:posOffset>
            </wp:positionV>
            <wp:extent cx="1129085" cy="219875"/>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6162" cy="223200"/>
                    </a:xfrm>
                    <a:prstGeom prst="rect">
                      <a:avLst/>
                    </a:prstGeom>
                  </pic:spPr>
                </pic:pic>
              </a:graphicData>
            </a:graphic>
            <wp14:sizeRelH relativeFrom="margin">
              <wp14:pctWidth>0</wp14:pctWidth>
            </wp14:sizeRelH>
            <wp14:sizeRelV relativeFrom="margin">
              <wp14:pctHeight>0</wp14:pctHeight>
            </wp14:sizeRelV>
          </wp:anchor>
        </w:drawing>
      </w:r>
    </w:p>
    <w:p w:rsidR="002133B7" w:rsidRDefault="002133B7" w:rsidP="002133B7">
      <w:pPr>
        <w:pStyle w:val="ListParagraph"/>
        <w:numPr>
          <w:ilvl w:val="0"/>
          <w:numId w:val="9"/>
        </w:numPr>
      </w:pPr>
    </w:p>
    <w:p w:rsidR="009D5291" w:rsidRDefault="009D5291" w:rsidP="009D5291">
      <w:pPr>
        <w:pStyle w:val="ListParagraph"/>
      </w:pPr>
    </w:p>
    <w:p w:rsidR="002133B7" w:rsidRDefault="00954AC8" w:rsidP="009D5291">
      <w:pPr>
        <w:pStyle w:val="ListParagraph"/>
      </w:pPr>
      <w:r w:rsidRPr="00954AC8">
        <w:rPr>
          <w:noProof/>
        </w:rPr>
        <w:drawing>
          <wp:anchor distT="0" distB="0" distL="114300" distR="114300" simplePos="0" relativeHeight="251670528" behindDoc="1" locked="0" layoutInCell="1" allowOverlap="1" wp14:anchorId="51981824" wp14:editId="52E2EC5A">
            <wp:simplePos x="0" y="0"/>
            <wp:positionH relativeFrom="column">
              <wp:posOffset>457200</wp:posOffset>
            </wp:positionH>
            <wp:positionV relativeFrom="paragraph">
              <wp:posOffset>1049</wp:posOffset>
            </wp:positionV>
            <wp:extent cx="5943600" cy="591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91820"/>
                    </a:xfrm>
                    <a:prstGeom prst="rect">
                      <a:avLst/>
                    </a:prstGeom>
                  </pic:spPr>
                </pic:pic>
              </a:graphicData>
            </a:graphic>
          </wp:anchor>
        </w:drawing>
      </w:r>
    </w:p>
    <w:p w:rsidR="002133B7" w:rsidRDefault="002133B7" w:rsidP="002133B7">
      <w:pPr>
        <w:pStyle w:val="ListParagraph"/>
        <w:numPr>
          <w:ilvl w:val="0"/>
          <w:numId w:val="9"/>
        </w:numPr>
      </w:pPr>
    </w:p>
    <w:p w:rsidR="009D5291" w:rsidRDefault="009D5291" w:rsidP="009D5291">
      <w:pPr>
        <w:pStyle w:val="ListParagraph"/>
      </w:pPr>
    </w:p>
    <w:p w:rsidR="00954AC8" w:rsidRDefault="00954AC8" w:rsidP="009D5291">
      <w:pPr>
        <w:pStyle w:val="ListParagraph"/>
      </w:pPr>
    </w:p>
    <w:p w:rsidR="00954AC8" w:rsidRDefault="00954AC8" w:rsidP="009D5291">
      <w:pPr>
        <w:pStyle w:val="ListParagraph"/>
      </w:pPr>
    </w:p>
    <w:p w:rsidR="009D5291" w:rsidRDefault="009D5291" w:rsidP="009D5291">
      <w:pPr>
        <w:pStyle w:val="ListParagraph"/>
        <w:numPr>
          <w:ilvl w:val="0"/>
          <w:numId w:val="1"/>
        </w:numPr>
      </w:pPr>
      <w:r>
        <w:t>According to a survey conducted by the Texas Free Press, 125 out of 500 people do not have internet access at their homes. What percent if the people surveyed DO have internet at their home?</w:t>
      </w:r>
    </w:p>
    <w:p w:rsidR="009D5291" w:rsidRDefault="009D5291" w:rsidP="009D5291">
      <w:pPr>
        <w:pStyle w:val="ListParagraph"/>
      </w:pPr>
    </w:p>
    <w:p w:rsidR="009D5291" w:rsidRDefault="009D5291" w:rsidP="009D5291">
      <w:pPr>
        <w:pStyle w:val="ListParagraph"/>
        <w:numPr>
          <w:ilvl w:val="0"/>
          <w:numId w:val="11"/>
        </w:numPr>
      </w:pPr>
      <w:r>
        <w:t>12.5%</w:t>
      </w:r>
    </w:p>
    <w:p w:rsidR="009D5291" w:rsidRDefault="009D5291" w:rsidP="009D5291">
      <w:pPr>
        <w:pStyle w:val="ListParagraph"/>
        <w:numPr>
          <w:ilvl w:val="0"/>
          <w:numId w:val="11"/>
        </w:numPr>
      </w:pPr>
      <w:r>
        <w:t>25%</w:t>
      </w:r>
    </w:p>
    <w:p w:rsidR="009D5291" w:rsidRDefault="009D5291" w:rsidP="009D5291">
      <w:pPr>
        <w:pStyle w:val="ListParagraph"/>
        <w:numPr>
          <w:ilvl w:val="0"/>
          <w:numId w:val="11"/>
        </w:numPr>
      </w:pPr>
      <w:r>
        <w:t>37.5%</w:t>
      </w:r>
    </w:p>
    <w:p w:rsidR="009D5291" w:rsidRDefault="009D5291" w:rsidP="009D5291">
      <w:pPr>
        <w:pStyle w:val="ListParagraph"/>
        <w:numPr>
          <w:ilvl w:val="0"/>
          <w:numId w:val="11"/>
        </w:numPr>
      </w:pPr>
      <w:r>
        <w:t>75%</w:t>
      </w:r>
    </w:p>
    <w:p w:rsidR="009D5291" w:rsidRDefault="009D5291" w:rsidP="009D5291"/>
    <w:p w:rsidR="009D5291" w:rsidRDefault="005C2BFC" w:rsidP="009D5291">
      <w:pPr>
        <w:pStyle w:val="ListParagraph"/>
        <w:numPr>
          <w:ilvl w:val="0"/>
          <w:numId w:val="1"/>
        </w:numPr>
      </w:pPr>
      <w:r>
        <w:t xml:space="preserve">There are 25 students in Mrs. Carroll’s class. Seventeen of the students in her class rode the bus home today. The rest walked home. Which model best represents the percentage of students that rode the bus home and the percentage of students who walked? </w:t>
      </w:r>
    </w:p>
    <w:p w:rsidR="005C2BFC" w:rsidRDefault="005C2BFC" w:rsidP="005C2BFC">
      <w:pPr>
        <w:pStyle w:val="ListParagraph"/>
      </w:pPr>
    </w:p>
    <w:p w:rsidR="005C2BFC" w:rsidRDefault="00B7758E" w:rsidP="006F03CF">
      <w:pPr>
        <w:pStyle w:val="ListParagraph"/>
        <w:numPr>
          <w:ilvl w:val="0"/>
          <w:numId w:val="12"/>
        </w:numPr>
      </w:pPr>
      <w:r>
        <w:t>12% Walked</w:t>
      </w:r>
    </w:p>
    <w:p w:rsidR="00B7758E" w:rsidRDefault="00B7758E" w:rsidP="00B7758E">
      <w:pPr>
        <w:pStyle w:val="ListParagraph"/>
        <w:ind w:left="900"/>
      </w:pPr>
      <w:r>
        <w:t>68% Rode the Bus</w:t>
      </w:r>
    </w:p>
    <w:p w:rsidR="00B7758E" w:rsidRDefault="00B7758E" w:rsidP="00B7758E">
      <w:pPr>
        <w:pStyle w:val="ListParagraph"/>
        <w:ind w:left="900"/>
      </w:pPr>
    </w:p>
    <w:p w:rsidR="00B7758E" w:rsidRDefault="00B7758E" w:rsidP="00B7758E">
      <w:pPr>
        <w:pStyle w:val="ListParagraph"/>
        <w:numPr>
          <w:ilvl w:val="0"/>
          <w:numId w:val="12"/>
        </w:numPr>
      </w:pPr>
      <w:r>
        <w:t>68% Walked</w:t>
      </w:r>
    </w:p>
    <w:p w:rsidR="00B7758E" w:rsidRDefault="00B7758E" w:rsidP="00B7758E">
      <w:pPr>
        <w:pStyle w:val="ListParagraph"/>
        <w:ind w:left="900"/>
      </w:pPr>
      <w:r>
        <w:t>12% Rode the Bus</w:t>
      </w:r>
    </w:p>
    <w:p w:rsidR="00B7758E" w:rsidRDefault="00B7758E" w:rsidP="00B7758E">
      <w:pPr>
        <w:pStyle w:val="ListParagraph"/>
        <w:ind w:left="900"/>
      </w:pPr>
    </w:p>
    <w:p w:rsidR="00B7758E" w:rsidRDefault="00B7758E" w:rsidP="00B7758E">
      <w:pPr>
        <w:pStyle w:val="ListParagraph"/>
        <w:numPr>
          <w:ilvl w:val="0"/>
          <w:numId w:val="12"/>
        </w:numPr>
      </w:pPr>
      <w:r>
        <w:t>8% Walked</w:t>
      </w:r>
    </w:p>
    <w:p w:rsidR="00B7758E" w:rsidRDefault="00B7758E" w:rsidP="00B7758E">
      <w:pPr>
        <w:pStyle w:val="ListParagraph"/>
        <w:ind w:left="900"/>
      </w:pPr>
      <w:r>
        <w:t>17% Rode the Bus</w:t>
      </w:r>
    </w:p>
    <w:p w:rsidR="00B7758E" w:rsidRDefault="00B7758E" w:rsidP="00B7758E">
      <w:pPr>
        <w:pStyle w:val="ListParagraph"/>
        <w:ind w:left="900"/>
      </w:pPr>
    </w:p>
    <w:p w:rsidR="00B7758E" w:rsidRDefault="00B7758E" w:rsidP="00B7758E">
      <w:pPr>
        <w:pStyle w:val="ListParagraph"/>
        <w:numPr>
          <w:ilvl w:val="0"/>
          <w:numId w:val="12"/>
        </w:numPr>
      </w:pPr>
      <w:r>
        <w:t>17% Walked</w:t>
      </w:r>
    </w:p>
    <w:p w:rsidR="00E2669A" w:rsidRDefault="00B7758E" w:rsidP="00B7758E">
      <w:pPr>
        <w:pStyle w:val="ListParagraph"/>
        <w:ind w:left="900"/>
      </w:pPr>
      <w:r>
        <w:t>25% Rode the Bus</w:t>
      </w:r>
    </w:p>
    <w:p w:rsidR="005C2BFC" w:rsidRDefault="007F78AB" w:rsidP="005C2BFC">
      <w:pPr>
        <w:pStyle w:val="ListParagraph"/>
        <w:numPr>
          <w:ilvl w:val="0"/>
          <w:numId w:val="1"/>
        </w:numPr>
      </w:pPr>
      <w:r w:rsidRPr="007F78AB">
        <w:rPr>
          <w:noProof/>
        </w:rPr>
        <w:lastRenderedPageBreak/>
        <w:drawing>
          <wp:anchor distT="0" distB="0" distL="114300" distR="114300" simplePos="0" relativeHeight="251671552" behindDoc="1" locked="0" layoutInCell="1" allowOverlap="1" wp14:anchorId="1CB897C4" wp14:editId="70A2F0D3">
            <wp:simplePos x="0" y="0"/>
            <wp:positionH relativeFrom="column">
              <wp:posOffset>1844703</wp:posOffset>
            </wp:positionH>
            <wp:positionV relativeFrom="paragraph">
              <wp:posOffset>421419</wp:posOffset>
            </wp:positionV>
            <wp:extent cx="1223646" cy="236948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9406" cy="2380643"/>
                    </a:xfrm>
                    <a:prstGeom prst="rect">
                      <a:avLst/>
                    </a:prstGeom>
                  </pic:spPr>
                </pic:pic>
              </a:graphicData>
            </a:graphic>
            <wp14:sizeRelH relativeFrom="margin">
              <wp14:pctWidth>0</wp14:pctWidth>
            </wp14:sizeRelH>
            <wp14:sizeRelV relativeFrom="margin">
              <wp14:pctHeight>0</wp14:pctHeight>
            </wp14:sizeRelV>
          </wp:anchor>
        </w:drawing>
      </w:r>
      <w:r w:rsidR="005C2BFC">
        <w:t xml:space="preserve">The school spirit club ordered shirts to sell as a fundraiser. The model below shows the percent and decimal of the shirts they ordered that were blue. </w:t>
      </w:r>
    </w:p>
    <w:p w:rsidR="007F78AB" w:rsidRDefault="007F78AB" w:rsidP="007F78AB"/>
    <w:p w:rsidR="007F78AB" w:rsidRDefault="007F78AB" w:rsidP="007F78AB"/>
    <w:p w:rsidR="007F78AB" w:rsidRDefault="007F78AB" w:rsidP="007F78AB"/>
    <w:p w:rsidR="007F78AB" w:rsidRDefault="007F78AB" w:rsidP="007F78AB"/>
    <w:p w:rsidR="007F78AB" w:rsidRDefault="007F78AB" w:rsidP="007F78AB"/>
    <w:p w:rsidR="007F78AB" w:rsidRDefault="007F78AB" w:rsidP="007F78AB"/>
    <w:p w:rsidR="005C2BFC" w:rsidRDefault="005C2BFC" w:rsidP="005C2BFC"/>
    <w:p w:rsidR="007F78AB" w:rsidRDefault="007F78AB" w:rsidP="005C2BFC"/>
    <w:p w:rsidR="007F78AB" w:rsidRDefault="007F78AB" w:rsidP="005C2BFC"/>
    <w:p w:rsidR="005C2BFC" w:rsidRDefault="005C2BFC" w:rsidP="005C2BFC">
      <w:r>
        <w:tab/>
        <w:t>Which fraction represents the portion of the order that were blue shirts?</w:t>
      </w:r>
    </w:p>
    <w:p w:rsidR="005C2BFC" w:rsidRDefault="0005616A" w:rsidP="007F78AB">
      <w:pPr>
        <w:pStyle w:val="ListParagraph"/>
        <w:numPr>
          <w:ilvl w:val="0"/>
          <w:numId w:val="14"/>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12</m:t>
            </m:r>
          </m:den>
        </m:f>
      </m:oMath>
    </w:p>
    <w:p w:rsidR="005C2BFC" w:rsidRDefault="0005616A" w:rsidP="007F78AB">
      <w:pPr>
        <w:pStyle w:val="ListParagraph"/>
        <w:numPr>
          <w:ilvl w:val="0"/>
          <w:numId w:val="14"/>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8</m:t>
            </m:r>
          </m:den>
        </m:f>
      </m:oMath>
    </w:p>
    <w:p w:rsidR="007F78AB" w:rsidRDefault="0005616A" w:rsidP="007F78AB">
      <w:pPr>
        <w:pStyle w:val="ListParagraph"/>
        <w:numPr>
          <w:ilvl w:val="0"/>
          <w:numId w:val="14"/>
        </w:numPr>
        <w:spacing w:line="480" w:lineRule="auto"/>
      </w:pPr>
      <m:oMath>
        <m:f>
          <m:fPr>
            <m:ctrlPr>
              <w:rPr>
                <w:rFonts w:ascii="Cambria Math" w:hAnsi="Cambria Math"/>
                <w:i/>
              </w:rPr>
            </m:ctrlPr>
          </m:fPr>
          <m:num>
            <m:r>
              <w:rPr>
                <w:rFonts w:ascii="Cambria Math" w:hAnsi="Cambria Math"/>
              </w:rPr>
              <m:t>12.5</m:t>
            </m:r>
          </m:num>
          <m:den>
            <m:r>
              <w:rPr>
                <w:rFonts w:ascii="Cambria Math" w:hAnsi="Cambria Math"/>
              </w:rPr>
              <m:t>10</m:t>
            </m:r>
          </m:den>
        </m:f>
      </m:oMath>
    </w:p>
    <w:p w:rsidR="005C2BFC" w:rsidRDefault="0005616A" w:rsidP="007F78AB">
      <w:pPr>
        <w:pStyle w:val="ListParagraph"/>
        <w:numPr>
          <w:ilvl w:val="0"/>
          <w:numId w:val="14"/>
        </w:numPr>
        <w:spacing w:line="480" w:lineRule="auto"/>
      </w:pPr>
      <m:oMath>
        <m:f>
          <m:fPr>
            <m:ctrlPr>
              <w:rPr>
                <w:rFonts w:ascii="Cambria Math" w:hAnsi="Cambria Math"/>
                <w:i/>
              </w:rPr>
            </m:ctrlPr>
          </m:fPr>
          <m:num>
            <m:r>
              <w:rPr>
                <w:rFonts w:ascii="Cambria Math" w:hAnsi="Cambria Math"/>
              </w:rPr>
              <m:t>125</m:t>
            </m:r>
          </m:num>
          <m:den>
            <m:r>
              <w:rPr>
                <w:rFonts w:ascii="Cambria Math" w:hAnsi="Cambria Math"/>
              </w:rPr>
              <m:t>100</m:t>
            </m:r>
          </m:den>
        </m:f>
      </m:oMath>
    </w:p>
    <w:p w:rsidR="005C2BFC" w:rsidRDefault="005C2BFC" w:rsidP="005C2BFC"/>
    <w:p w:rsidR="00BE7098" w:rsidRDefault="005C2BFC" w:rsidP="005C2BFC">
      <w:pPr>
        <w:pStyle w:val="ListParagraph"/>
        <w:numPr>
          <w:ilvl w:val="0"/>
          <w:numId w:val="1"/>
        </w:numPr>
      </w:pPr>
      <w:r>
        <w:t>Joel bought a new baseball glove for $24.00. He received a discount of 20%</w:t>
      </w:r>
      <w:r w:rsidR="00BE7098">
        <w:t xml:space="preserve"> off the original price. </w:t>
      </w:r>
    </w:p>
    <w:p w:rsidR="00BE7098" w:rsidRDefault="00BE7098" w:rsidP="00BE7098">
      <w:pPr>
        <w:pStyle w:val="ListParagraph"/>
      </w:pPr>
    </w:p>
    <w:p w:rsidR="00BE7098" w:rsidRDefault="00BE7098" w:rsidP="00BE7098">
      <w:pPr>
        <w:pStyle w:val="ListParagraph"/>
      </w:pPr>
      <w:r>
        <w:t>Which fraction or decimal is equivalent to 20%?</w:t>
      </w:r>
    </w:p>
    <w:p w:rsidR="00BE7098" w:rsidRDefault="00BE7098" w:rsidP="00BE7098">
      <w:pPr>
        <w:pStyle w:val="ListParagraph"/>
      </w:pPr>
    </w:p>
    <w:p w:rsidR="00BE7098" w:rsidRDefault="0005616A" w:rsidP="00F71502">
      <w:pPr>
        <w:pStyle w:val="ListParagraph"/>
        <w:numPr>
          <w:ilvl w:val="0"/>
          <w:numId w:val="15"/>
        </w:numPr>
        <w:spacing w:line="360" w:lineRule="auto"/>
      </w:pPr>
      <m:oMath>
        <m:f>
          <m:fPr>
            <m:ctrlPr>
              <w:rPr>
                <w:rFonts w:ascii="Cambria Math" w:hAnsi="Cambria Math"/>
                <w:i/>
              </w:rPr>
            </m:ctrlPr>
          </m:fPr>
          <m:num>
            <m:r>
              <w:rPr>
                <w:rFonts w:ascii="Cambria Math" w:hAnsi="Cambria Math"/>
              </w:rPr>
              <m:t>2</m:t>
            </m:r>
          </m:num>
          <m:den>
            <m:r>
              <w:rPr>
                <w:rFonts w:ascii="Cambria Math" w:hAnsi="Cambria Math"/>
              </w:rPr>
              <m:t>5</m:t>
            </m:r>
          </m:den>
        </m:f>
      </m:oMath>
    </w:p>
    <w:p w:rsidR="00BE7098" w:rsidRDefault="0005616A" w:rsidP="00F71502">
      <w:pPr>
        <w:pStyle w:val="ListParagraph"/>
        <w:numPr>
          <w:ilvl w:val="0"/>
          <w:numId w:val="15"/>
        </w:numPr>
        <w:spacing w:line="360" w:lineRule="auto"/>
      </w:pPr>
      <m:oMath>
        <m:f>
          <m:fPr>
            <m:ctrlPr>
              <w:rPr>
                <w:rFonts w:ascii="Cambria Math" w:hAnsi="Cambria Math"/>
                <w:i/>
              </w:rPr>
            </m:ctrlPr>
          </m:fPr>
          <m:num>
            <m:r>
              <w:rPr>
                <w:rFonts w:ascii="Cambria Math" w:hAnsi="Cambria Math"/>
              </w:rPr>
              <m:t>1</m:t>
            </m:r>
          </m:num>
          <m:den>
            <m:r>
              <w:rPr>
                <w:rFonts w:ascii="Cambria Math" w:hAnsi="Cambria Math"/>
              </w:rPr>
              <m:t>20</m:t>
            </m:r>
          </m:den>
        </m:f>
      </m:oMath>
    </w:p>
    <w:p w:rsidR="00BE7098" w:rsidRDefault="00BE7098" w:rsidP="00F71502">
      <w:pPr>
        <w:pStyle w:val="ListParagraph"/>
        <w:numPr>
          <w:ilvl w:val="0"/>
          <w:numId w:val="15"/>
        </w:numPr>
        <w:spacing w:line="360" w:lineRule="auto"/>
      </w:pPr>
      <w:r>
        <w:t>0.2</w:t>
      </w:r>
    </w:p>
    <w:p w:rsidR="00BE7098" w:rsidRDefault="00BE7098" w:rsidP="00F71502">
      <w:pPr>
        <w:pStyle w:val="ListParagraph"/>
        <w:numPr>
          <w:ilvl w:val="0"/>
          <w:numId w:val="15"/>
        </w:numPr>
        <w:spacing w:line="360" w:lineRule="auto"/>
      </w:pPr>
      <w:r>
        <w:t>2.0</w:t>
      </w:r>
    </w:p>
    <w:p w:rsidR="00BE7098" w:rsidRDefault="00BE7098" w:rsidP="00BE7098"/>
    <w:p w:rsidR="00BE7098" w:rsidRDefault="00BE7098" w:rsidP="00BE7098"/>
    <w:p w:rsidR="00BE7098" w:rsidRDefault="00BE7098" w:rsidP="00BE7098"/>
    <w:p w:rsidR="00BE7098" w:rsidRDefault="00BE7098" w:rsidP="00BE7098">
      <w:pPr>
        <w:pStyle w:val="ListParagraph"/>
        <w:numPr>
          <w:ilvl w:val="0"/>
          <w:numId w:val="1"/>
        </w:numPr>
      </w:pPr>
      <w:r>
        <w:t>Which of the following is equivalent to 120%?</w:t>
      </w:r>
    </w:p>
    <w:p w:rsidR="00BE7098" w:rsidRDefault="00BE7098" w:rsidP="00BE7098">
      <w:pPr>
        <w:pStyle w:val="ListParagraph"/>
      </w:pPr>
    </w:p>
    <w:p w:rsidR="00BE7098" w:rsidRDefault="00F71502" w:rsidP="00F71502">
      <w:pPr>
        <w:pStyle w:val="ListParagraph"/>
        <w:numPr>
          <w:ilvl w:val="0"/>
          <w:numId w:val="16"/>
        </w:numPr>
        <w:spacing w:line="360" w:lineRule="auto"/>
      </w:pP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20</m:t>
            </m:r>
          </m:den>
        </m:f>
      </m:oMath>
    </w:p>
    <w:p w:rsidR="00BE7098" w:rsidRDefault="00BE7098" w:rsidP="00F71502">
      <w:pPr>
        <w:pStyle w:val="ListParagraph"/>
        <w:numPr>
          <w:ilvl w:val="0"/>
          <w:numId w:val="16"/>
        </w:numPr>
        <w:spacing w:line="360" w:lineRule="auto"/>
      </w:pPr>
      <w:r>
        <w:t>12.0</w:t>
      </w:r>
    </w:p>
    <w:p w:rsidR="00BE7098" w:rsidRDefault="0005616A" w:rsidP="00F71502">
      <w:pPr>
        <w:pStyle w:val="ListParagraph"/>
        <w:numPr>
          <w:ilvl w:val="0"/>
          <w:numId w:val="16"/>
        </w:numPr>
        <w:spacing w:line="360" w:lineRule="auto"/>
      </w:pPr>
      <m:oMath>
        <m:f>
          <m:fPr>
            <m:ctrlPr>
              <w:rPr>
                <w:rFonts w:ascii="Cambria Math" w:hAnsi="Cambria Math"/>
                <w:i/>
              </w:rPr>
            </m:ctrlPr>
          </m:fPr>
          <m:num>
            <m:r>
              <w:rPr>
                <w:rFonts w:ascii="Cambria Math" w:hAnsi="Cambria Math"/>
              </w:rPr>
              <m:t>6</m:t>
            </m:r>
          </m:num>
          <m:den>
            <m:r>
              <w:rPr>
                <w:rFonts w:ascii="Cambria Math" w:hAnsi="Cambria Math"/>
              </w:rPr>
              <m:t>5</m:t>
            </m:r>
          </m:den>
        </m:f>
      </m:oMath>
    </w:p>
    <w:p w:rsidR="00BE7098" w:rsidRDefault="00BE7098" w:rsidP="00F71502">
      <w:pPr>
        <w:pStyle w:val="ListParagraph"/>
        <w:numPr>
          <w:ilvl w:val="0"/>
          <w:numId w:val="16"/>
        </w:numPr>
        <w:spacing w:line="360" w:lineRule="auto"/>
      </w:pPr>
      <w:r>
        <w:t>0.12</w:t>
      </w:r>
    </w:p>
    <w:p w:rsidR="00BE7098" w:rsidRDefault="00BE7098" w:rsidP="00BE7098"/>
    <w:p w:rsidR="00BE7098" w:rsidRDefault="00BE7098" w:rsidP="00BE7098">
      <w:pPr>
        <w:pStyle w:val="ListParagraph"/>
        <w:numPr>
          <w:ilvl w:val="0"/>
          <w:numId w:val="1"/>
        </w:numPr>
      </w:pPr>
      <w:r>
        <w:t>Which of the following is NOT equivalent to 0.45?</w:t>
      </w:r>
    </w:p>
    <w:p w:rsidR="00BE7098" w:rsidRDefault="00BE7098" w:rsidP="00BE7098">
      <w:pPr>
        <w:pStyle w:val="ListParagraph"/>
      </w:pPr>
    </w:p>
    <w:p w:rsidR="00BE7098" w:rsidRDefault="0005616A" w:rsidP="00F71502">
      <w:pPr>
        <w:pStyle w:val="ListParagraph"/>
        <w:numPr>
          <w:ilvl w:val="0"/>
          <w:numId w:val="17"/>
        </w:numPr>
        <w:spacing w:line="360" w:lineRule="auto"/>
      </w:pPr>
      <m:oMath>
        <m:f>
          <m:fPr>
            <m:ctrlPr>
              <w:rPr>
                <w:rFonts w:ascii="Cambria Math" w:hAnsi="Cambria Math"/>
                <w:i/>
              </w:rPr>
            </m:ctrlPr>
          </m:fPr>
          <m:num>
            <m:r>
              <w:rPr>
                <w:rFonts w:ascii="Cambria Math" w:hAnsi="Cambria Math"/>
              </w:rPr>
              <m:t>45</m:t>
            </m:r>
          </m:num>
          <m:den>
            <m:r>
              <w:rPr>
                <w:rFonts w:ascii="Cambria Math" w:hAnsi="Cambria Math"/>
              </w:rPr>
              <m:t>100</m:t>
            </m:r>
          </m:den>
        </m:f>
      </m:oMath>
    </w:p>
    <w:p w:rsidR="00BE7098" w:rsidRDefault="00BE7098" w:rsidP="00F71502">
      <w:pPr>
        <w:pStyle w:val="ListParagraph"/>
        <w:numPr>
          <w:ilvl w:val="0"/>
          <w:numId w:val="17"/>
        </w:numPr>
        <w:spacing w:line="360" w:lineRule="auto"/>
      </w:pPr>
      <w:r>
        <w:t>45%</w:t>
      </w:r>
    </w:p>
    <w:p w:rsidR="00BE7098" w:rsidRDefault="0005616A" w:rsidP="00F71502">
      <w:pPr>
        <w:pStyle w:val="ListParagraph"/>
        <w:numPr>
          <w:ilvl w:val="0"/>
          <w:numId w:val="17"/>
        </w:numPr>
        <w:spacing w:line="360" w:lineRule="auto"/>
      </w:pPr>
      <m:oMath>
        <m:f>
          <m:fPr>
            <m:ctrlPr>
              <w:rPr>
                <w:rFonts w:ascii="Cambria Math" w:hAnsi="Cambria Math"/>
                <w:i/>
              </w:rPr>
            </m:ctrlPr>
          </m:fPr>
          <m:num>
            <m:r>
              <w:rPr>
                <w:rFonts w:ascii="Cambria Math" w:hAnsi="Cambria Math"/>
              </w:rPr>
              <m:t>11</m:t>
            </m:r>
          </m:num>
          <m:den>
            <m:r>
              <w:rPr>
                <w:rFonts w:ascii="Cambria Math" w:hAnsi="Cambria Math"/>
              </w:rPr>
              <m:t>20</m:t>
            </m:r>
          </m:den>
        </m:f>
      </m:oMath>
    </w:p>
    <w:p w:rsidR="00BE7098" w:rsidRDefault="0005616A" w:rsidP="00F71502">
      <w:pPr>
        <w:pStyle w:val="ListParagraph"/>
        <w:numPr>
          <w:ilvl w:val="0"/>
          <w:numId w:val="17"/>
        </w:numPr>
        <w:spacing w:line="360" w:lineRule="auto"/>
      </w:pPr>
      <m:oMath>
        <m:f>
          <m:fPr>
            <m:ctrlPr>
              <w:rPr>
                <w:rFonts w:ascii="Cambria Math" w:hAnsi="Cambria Math"/>
                <w:i/>
              </w:rPr>
            </m:ctrlPr>
          </m:fPr>
          <m:num>
            <m:r>
              <w:rPr>
                <w:rFonts w:ascii="Cambria Math" w:hAnsi="Cambria Math"/>
              </w:rPr>
              <m:t>18</m:t>
            </m:r>
          </m:num>
          <m:den>
            <m:r>
              <w:rPr>
                <w:rFonts w:ascii="Cambria Math" w:hAnsi="Cambria Math"/>
              </w:rPr>
              <m:t>40</m:t>
            </m:r>
          </m:den>
        </m:f>
      </m:oMath>
    </w:p>
    <w:p w:rsidR="00BE7098" w:rsidRDefault="00BE7098" w:rsidP="00BE7098"/>
    <w:p w:rsidR="00BE7098" w:rsidRDefault="00BE7098" w:rsidP="00BE7098">
      <w:pPr>
        <w:pStyle w:val="ListParagraph"/>
        <w:numPr>
          <w:ilvl w:val="0"/>
          <w:numId w:val="1"/>
        </w:numPr>
      </w:pPr>
      <w:r>
        <w:t xml:space="preserve">Melissa asked 50 students in her class which fruit they preferred. The table below shows the result of her survey. </w:t>
      </w:r>
    </w:p>
    <w:p w:rsidR="00F71502" w:rsidRDefault="00F71502" w:rsidP="00F71502">
      <w:pPr>
        <w:pStyle w:val="ListParagraph"/>
      </w:pPr>
      <w:r>
        <w:tab/>
      </w:r>
      <w:r>
        <w:tab/>
      </w:r>
      <w:r>
        <w:tab/>
      </w:r>
      <w:r>
        <w:tab/>
        <w:t xml:space="preserve">           Fruit Survey</w:t>
      </w:r>
    </w:p>
    <w:tbl>
      <w:tblPr>
        <w:tblStyle w:val="TableGrid"/>
        <w:tblpPr w:leftFromText="180" w:rightFromText="180" w:vertAnchor="text" w:horzAnchor="margin" w:tblpXSpec="center" w:tblpY="-47"/>
        <w:tblW w:w="0" w:type="auto"/>
        <w:tblLook w:val="04A0" w:firstRow="1" w:lastRow="0" w:firstColumn="1" w:lastColumn="0" w:noHBand="0" w:noVBand="1"/>
      </w:tblPr>
      <w:tblGrid>
        <w:gridCol w:w="1753"/>
        <w:gridCol w:w="1753"/>
      </w:tblGrid>
      <w:tr w:rsidR="00F71502" w:rsidTr="00F71502">
        <w:trPr>
          <w:trHeight w:val="237"/>
        </w:trPr>
        <w:tc>
          <w:tcPr>
            <w:tcW w:w="1753" w:type="dxa"/>
            <w:shd w:val="clear" w:color="auto" w:fill="D0CECE" w:themeFill="background2" w:themeFillShade="E6"/>
          </w:tcPr>
          <w:p w:rsidR="00F71502" w:rsidRPr="00F71502" w:rsidRDefault="00F71502" w:rsidP="00F71502">
            <w:pPr>
              <w:jc w:val="center"/>
              <w:rPr>
                <w:b/>
              </w:rPr>
            </w:pPr>
            <w:r w:rsidRPr="00F71502">
              <w:rPr>
                <w:b/>
              </w:rPr>
              <w:t xml:space="preserve">Type of </w:t>
            </w:r>
          </w:p>
          <w:p w:rsidR="00F71502" w:rsidRPr="00F71502" w:rsidRDefault="00F71502" w:rsidP="00F71502">
            <w:pPr>
              <w:jc w:val="center"/>
              <w:rPr>
                <w:b/>
              </w:rPr>
            </w:pPr>
            <w:r w:rsidRPr="00F71502">
              <w:rPr>
                <w:b/>
              </w:rPr>
              <w:t>Fruit</w:t>
            </w:r>
          </w:p>
        </w:tc>
        <w:tc>
          <w:tcPr>
            <w:tcW w:w="1753" w:type="dxa"/>
            <w:shd w:val="clear" w:color="auto" w:fill="D0CECE" w:themeFill="background2" w:themeFillShade="E6"/>
          </w:tcPr>
          <w:p w:rsidR="00F71502" w:rsidRPr="00F71502" w:rsidRDefault="00F71502" w:rsidP="00F71502">
            <w:pPr>
              <w:jc w:val="center"/>
              <w:rPr>
                <w:b/>
              </w:rPr>
            </w:pPr>
            <w:r w:rsidRPr="00F71502">
              <w:rPr>
                <w:b/>
              </w:rPr>
              <w:t>Number of Students</w:t>
            </w:r>
          </w:p>
        </w:tc>
      </w:tr>
      <w:tr w:rsidR="00F71502" w:rsidTr="00F71502">
        <w:trPr>
          <w:trHeight w:val="242"/>
        </w:trPr>
        <w:tc>
          <w:tcPr>
            <w:tcW w:w="1753" w:type="dxa"/>
          </w:tcPr>
          <w:p w:rsidR="00F71502" w:rsidRDefault="00F71502" w:rsidP="00F71502">
            <w:pPr>
              <w:jc w:val="center"/>
            </w:pPr>
            <w:r>
              <w:t>Apples</w:t>
            </w:r>
          </w:p>
        </w:tc>
        <w:tc>
          <w:tcPr>
            <w:tcW w:w="1753" w:type="dxa"/>
          </w:tcPr>
          <w:p w:rsidR="00F71502" w:rsidRDefault="00F71502" w:rsidP="00F71502">
            <w:pPr>
              <w:jc w:val="center"/>
            </w:pPr>
            <w:r>
              <w:t>13</w:t>
            </w:r>
          </w:p>
        </w:tc>
      </w:tr>
      <w:tr w:rsidR="00F71502" w:rsidTr="00F71502">
        <w:trPr>
          <w:trHeight w:val="237"/>
        </w:trPr>
        <w:tc>
          <w:tcPr>
            <w:tcW w:w="1753" w:type="dxa"/>
          </w:tcPr>
          <w:p w:rsidR="00F71502" w:rsidRDefault="00F71502" w:rsidP="00F71502">
            <w:pPr>
              <w:jc w:val="center"/>
            </w:pPr>
            <w:r>
              <w:t>Bananas</w:t>
            </w:r>
          </w:p>
        </w:tc>
        <w:tc>
          <w:tcPr>
            <w:tcW w:w="1753" w:type="dxa"/>
          </w:tcPr>
          <w:p w:rsidR="00F71502" w:rsidRDefault="00F71502" w:rsidP="00F71502">
            <w:pPr>
              <w:jc w:val="center"/>
            </w:pPr>
            <w:r>
              <w:t>25</w:t>
            </w:r>
          </w:p>
        </w:tc>
      </w:tr>
      <w:tr w:rsidR="00F71502" w:rsidTr="00F71502">
        <w:trPr>
          <w:trHeight w:val="242"/>
        </w:trPr>
        <w:tc>
          <w:tcPr>
            <w:tcW w:w="1753" w:type="dxa"/>
          </w:tcPr>
          <w:p w:rsidR="00F71502" w:rsidRDefault="00F71502" w:rsidP="00F71502">
            <w:pPr>
              <w:jc w:val="center"/>
            </w:pPr>
            <w:r>
              <w:t>Oranges</w:t>
            </w:r>
          </w:p>
        </w:tc>
        <w:tc>
          <w:tcPr>
            <w:tcW w:w="1753" w:type="dxa"/>
          </w:tcPr>
          <w:p w:rsidR="00F71502" w:rsidRDefault="00F71502" w:rsidP="00F71502">
            <w:pPr>
              <w:jc w:val="center"/>
            </w:pPr>
            <w:r>
              <w:t>12</w:t>
            </w:r>
          </w:p>
        </w:tc>
      </w:tr>
    </w:tbl>
    <w:p w:rsidR="00BE7098" w:rsidRDefault="00BE7098" w:rsidP="00BE7098"/>
    <w:p w:rsidR="00F71502" w:rsidRDefault="00F71502" w:rsidP="00BE7098"/>
    <w:p w:rsidR="00F71502" w:rsidRDefault="00F71502" w:rsidP="00BE7098"/>
    <w:p w:rsidR="00F71502" w:rsidRDefault="00F71502" w:rsidP="00BE7098"/>
    <w:p w:rsidR="00BE7098" w:rsidRDefault="00BE7098" w:rsidP="00BE7098">
      <w:r>
        <w:tab/>
        <w:t>What decimal represents the fraction of the students who prefer oranges?</w:t>
      </w:r>
    </w:p>
    <w:p w:rsidR="00BE7098" w:rsidRDefault="00BE7098" w:rsidP="00BE7098">
      <w:r>
        <w:tab/>
        <w:t xml:space="preserve">Record your answer on the grid below. Be sure to use the correct place value. </w:t>
      </w:r>
    </w:p>
    <w:p w:rsidR="00C10238" w:rsidRDefault="00C10238" w:rsidP="00BE7098">
      <w:r w:rsidRPr="00C10238">
        <w:rPr>
          <w:noProof/>
        </w:rPr>
        <w:drawing>
          <wp:anchor distT="0" distB="0" distL="114300" distR="114300" simplePos="0" relativeHeight="251672576" behindDoc="1" locked="0" layoutInCell="1" allowOverlap="1">
            <wp:simplePos x="0" y="0"/>
            <wp:positionH relativeFrom="column">
              <wp:posOffset>1844702</wp:posOffset>
            </wp:positionH>
            <wp:positionV relativeFrom="paragraph">
              <wp:posOffset>83489</wp:posOffset>
            </wp:positionV>
            <wp:extent cx="1451584" cy="1940118"/>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1584" cy="1940118"/>
                    </a:xfrm>
                    <a:prstGeom prst="rect">
                      <a:avLst/>
                    </a:prstGeom>
                  </pic:spPr>
                </pic:pic>
              </a:graphicData>
            </a:graphic>
          </wp:anchor>
        </w:drawing>
      </w:r>
    </w:p>
    <w:sectPr w:rsidR="00C10238" w:rsidSect="00DF7507">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B9" w:rsidRDefault="008A6FB9" w:rsidP="00DF7507">
      <w:pPr>
        <w:spacing w:after="0" w:line="240" w:lineRule="auto"/>
      </w:pPr>
      <w:r>
        <w:separator/>
      </w:r>
    </w:p>
  </w:endnote>
  <w:endnote w:type="continuationSeparator" w:id="0">
    <w:p w:rsidR="008A6FB9" w:rsidRDefault="008A6FB9" w:rsidP="00DF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B9" w:rsidRDefault="008A6FB9" w:rsidP="00DF7507">
      <w:pPr>
        <w:spacing w:after="0" w:line="240" w:lineRule="auto"/>
      </w:pPr>
      <w:r>
        <w:separator/>
      </w:r>
    </w:p>
  </w:footnote>
  <w:footnote w:type="continuationSeparator" w:id="0">
    <w:p w:rsidR="008A6FB9" w:rsidRDefault="008A6FB9" w:rsidP="00DF7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07" w:rsidRPr="00DF7507" w:rsidRDefault="00DF7507" w:rsidP="00DF7507">
    <w:pPr>
      <w:pStyle w:val="Header"/>
      <w:jc w:val="center"/>
      <w:rPr>
        <w:b/>
        <w:sz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07" w:rsidRPr="00DF7507" w:rsidRDefault="00DF7507" w:rsidP="00DF7507">
    <w:pPr>
      <w:pStyle w:val="Header"/>
      <w:tabs>
        <w:tab w:val="left" w:pos="920"/>
      </w:tabs>
      <w:rPr>
        <w:b/>
        <w:sz w:val="24"/>
      </w:rPr>
    </w:pPr>
    <w:r>
      <w:tab/>
    </w:r>
    <w:r>
      <w:tab/>
    </w:r>
    <w:r>
      <w:tab/>
    </w:r>
    <w:r>
      <w:rPr>
        <w:b/>
        <w:sz w:val="24"/>
      </w:rPr>
      <w:t>Name: ___________________________</w:t>
    </w:r>
  </w:p>
  <w:p w:rsidR="00DF7507" w:rsidRDefault="00DF7507" w:rsidP="00DF7507">
    <w:pPr>
      <w:pStyle w:val="Header"/>
      <w:jc w:val="center"/>
      <w:rPr>
        <w:b/>
        <w:sz w:val="36"/>
      </w:rPr>
    </w:pPr>
    <w:r w:rsidRPr="00DF7507">
      <w:rPr>
        <w:b/>
        <w:sz w:val="36"/>
      </w:rPr>
      <w:t>Unit 1 Review</w:t>
    </w:r>
  </w:p>
  <w:p w:rsidR="00DF7507" w:rsidRPr="00DF7507" w:rsidRDefault="00DF7507" w:rsidP="00DF7507">
    <w:pPr>
      <w:pStyle w:val="Header"/>
      <w:jc w:val="center"/>
      <w:rPr>
        <w:b/>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3CE"/>
    <w:multiLevelType w:val="hybridMultilevel"/>
    <w:tmpl w:val="BBE03630"/>
    <w:lvl w:ilvl="0" w:tplc="5B28842E">
      <w:start w:val="1"/>
      <w:numFmt w:val="upp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B45763"/>
    <w:multiLevelType w:val="hybridMultilevel"/>
    <w:tmpl w:val="FA60C8FA"/>
    <w:lvl w:ilvl="0" w:tplc="7D6C1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A41B8"/>
    <w:multiLevelType w:val="hybridMultilevel"/>
    <w:tmpl w:val="C3A888A6"/>
    <w:lvl w:ilvl="0" w:tplc="D5BE6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C39B7"/>
    <w:multiLevelType w:val="hybridMultilevel"/>
    <w:tmpl w:val="FEBA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422F"/>
    <w:multiLevelType w:val="hybridMultilevel"/>
    <w:tmpl w:val="55200A70"/>
    <w:lvl w:ilvl="0" w:tplc="E702D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726F7"/>
    <w:multiLevelType w:val="hybridMultilevel"/>
    <w:tmpl w:val="C9E613CA"/>
    <w:lvl w:ilvl="0" w:tplc="0660F94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F146FAF"/>
    <w:multiLevelType w:val="hybridMultilevel"/>
    <w:tmpl w:val="9F9A4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C5067"/>
    <w:multiLevelType w:val="hybridMultilevel"/>
    <w:tmpl w:val="7772CBC4"/>
    <w:lvl w:ilvl="0" w:tplc="0D0CC0B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31251"/>
    <w:multiLevelType w:val="hybridMultilevel"/>
    <w:tmpl w:val="E91690DA"/>
    <w:lvl w:ilvl="0" w:tplc="6A387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C5CCF"/>
    <w:multiLevelType w:val="hybridMultilevel"/>
    <w:tmpl w:val="669E2A76"/>
    <w:lvl w:ilvl="0" w:tplc="A86CB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055A8"/>
    <w:multiLevelType w:val="hybridMultilevel"/>
    <w:tmpl w:val="AD38D89E"/>
    <w:lvl w:ilvl="0" w:tplc="43F8EB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6D14CE"/>
    <w:multiLevelType w:val="hybridMultilevel"/>
    <w:tmpl w:val="2506C926"/>
    <w:lvl w:ilvl="0" w:tplc="8D709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6D1847"/>
    <w:multiLevelType w:val="hybridMultilevel"/>
    <w:tmpl w:val="1F486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04D6E"/>
    <w:multiLevelType w:val="hybridMultilevel"/>
    <w:tmpl w:val="9ED8427C"/>
    <w:lvl w:ilvl="0" w:tplc="40545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A2249"/>
    <w:multiLevelType w:val="hybridMultilevel"/>
    <w:tmpl w:val="0FD00CB2"/>
    <w:lvl w:ilvl="0" w:tplc="D974D2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0F94D68"/>
    <w:multiLevelType w:val="hybridMultilevel"/>
    <w:tmpl w:val="264453A0"/>
    <w:lvl w:ilvl="0" w:tplc="3F90DA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1385200"/>
    <w:multiLevelType w:val="hybridMultilevel"/>
    <w:tmpl w:val="C3C0493A"/>
    <w:lvl w:ilvl="0" w:tplc="9A7C3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C73B5"/>
    <w:multiLevelType w:val="hybridMultilevel"/>
    <w:tmpl w:val="0F9076FA"/>
    <w:lvl w:ilvl="0" w:tplc="F2FA2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16"/>
  </w:num>
  <w:num w:numId="5">
    <w:abstractNumId w:val="4"/>
  </w:num>
  <w:num w:numId="6">
    <w:abstractNumId w:val="17"/>
  </w:num>
  <w:num w:numId="7">
    <w:abstractNumId w:val="12"/>
  </w:num>
  <w:num w:numId="8">
    <w:abstractNumId w:val="14"/>
  </w:num>
  <w:num w:numId="9">
    <w:abstractNumId w:val="0"/>
  </w:num>
  <w:num w:numId="10">
    <w:abstractNumId w:val="9"/>
  </w:num>
  <w:num w:numId="11">
    <w:abstractNumId w:val="7"/>
  </w:num>
  <w:num w:numId="12">
    <w:abstractNumId w:val="15"/>
  </w:num>
  <w:num w:numId="13">
    <w:abstractNumId w:val="6"/>
  </w:num>
  <w:num w:numId="14">
    <w:abstractNumId w:val="11"/>
  </w:num>
  <w:num w:numId="15">
    <w:abstractNumId w:val="8"/>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91"/>
    <w:rsid w:val="0005616A"/>
    <w:rsid w:val="002133B7"/>
    <w:rsid w:val="004E50EF"/>
    <w:rsid w:val="0058721D"/>
    <w:rsid w:val="005B7545"/>
    <w:rsid w:val="005C2BFC"/>
    <w:rsid w:val="006F03CF"/>
    <w:rsid w:val="007B2E89"/>
    <w:rsid w:val="007E0860"/>
    <w:rsid w:val="007F78AB"/>
    <w:rsid w:val="00856BFB"/>
    <w:rsid w:val="008A6FB9"/>
    <w:rsid w:val="009031CF"/>
    <w:rsid w:val="00954AC8"/>
    <w:rsid w:val="009D5291"/>
    <w:rsid w:val="00B7758E"/>
    <w:rsid w:val="00BE7098"/>
    <w:rsid w:val="00C10238"/>
    <w:rsid w:val="00D06CC5"/>
    <w:rsid w:val="00DF7507"/>
    <w:rsid w:val="00E2669A"/>
    <w:rsid w:val="00F7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2B4D01-E8EC-4091-8386-5F213160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91"/>
    <w:pPr>
      <w:ind w:left="720"/>
      <w:contextualSpacing/>
    </w:pPr>
  </w:style>
  <w:style w:type="table" w:styleId="TableGrid">
    <w:name w:val="Table Grid"/>
    <w:basedOn w:val="TableNormal"/>
    <w:uiPriority w:val="39"/>
    <w:rsid w:val="007B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21D"/>
    <w:rPr>
      <w:color w:val="808080"/>
    </w:rPr>
  </w:style>
  <w:style w:type="paragraph" w:styleId="Header">
    <w:name w:val="header"/>
    <w:basedOn w:val="Normal"/>
    <w:link w:val="HeaderChar"/>
    <w:uiPriority w:val="99"/>
    <w:unhideWhenUsed/>
    <w:rsid w:val="00DF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07"/>
  </w:style>
  <w:style w:type="paragraph" w:styleId="Footer">
    <w:name w:val="footer"/>
    <w:basedOn w:val="Normal"/>
    <w:link w:val="FooterChar"/>
    <w:uiPriority w:val="99"/>
    <w:unhideWhenUsed/>
    <w:rsid w:val="00DF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Brooke</dc:creator>
  <cp:keywords/>
  <dc:description/>
  <cp:lastModifiedBy>Pathirage, Keshani</cp:lastModifiedBy>
  <cp:revision>2</cp:revision>
  <dcterms:created xsi:type="dcterms:W3CDTF">2019-08-30T19:40:00Z</dcterms:created>
  <dcterms:modified xsi:type="dcterms:W3CDTF">2019-08-30T19:40:00Z</dcterms:modified>
</cp:coreProperties>
</file>